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98DA" w14:textId="77777777" w:rsidR="0047783A" w:rsidRPr="006A5F84" w:rsidRDefault="0047783A" w:rsidP="0047783A">
      <w:pPr>
        <w:pStyle w:val="Naslov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668EF358" w:rsidR="0047783A" w:rsidRPr="006A5F84" w:rsidRDefault="0047783A" w:rsidP="0047783A">
      <w:pPr>
        <w:pStyle w:val="Naslov"/>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925BA3" w:rsidRPr="00925BA3">
        <w:rPr>
          <w:rFonts w:ascii="Times New Roman" w:hAnsi="Times New Roman"/>
          <w:sz w:val="22"/>
          <w:szCs w:val="22"/>
          <w:lang w:val="en-GB"/>
        </w:rPr>
        <w:t>01-P-24/25</w:t>
      </w:r>
    </w:p>
    <w:p w14:paraId="3F20949B" w14:textId="44055BB6" w:rsidR="0047783A" w:rsidRPr="006A5F84" w:rsidRDefault="0047783A" w:rsidP="0047783A">
      <w:pPr>
        <w:pStyle w:val="Naslov"/>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925BA3" w:rsidRPr="00925BA3">
        <w:rPr>
          <w:rFonts w:ascii="Times New Roman" w:hAnsi="Times New Roman"/>
          <w:sz w:val="22"/>
          <w:szCs w:val="22"/>
          <w:lang w:val="en-GB"/>
        </w:rPr>
        <w:t>Supply of tele and digitalisation software including IT equipment</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32D76574" w:rsidR="0047783A" w:rsidRPr="006A5F84" w:rsidRDefault="0047783A" w:rsidP="00925BA3">
      <w:pPr>
        <w:rPr>
          <w:rFonts w:ascii="Times New Roman" w:hAnsi="Times New Roman"/>
          <w:b/>
          <w:sz w:val="22"/>
          <w:szCs w:val="22"/>
        </w:rPr>
      </w:pPr>
      <w:r w:rsidRPr="006A5F84">
        <w:rPr>
          <w:rFonts w:ascii="Times New Roman" w:hAnsi="Times New Roman"/>
          <w:b/>
          <w:sz w:val="22"/>
          <w:szCs w:val="22"/>
        </w:rPr>
        <w:t xml:space="preserve">A: </w:t>
      </w:r>
      <w:r w:rsidR="00925BA3" w:rsidRPr="00925BA3">
        <w:rPr>
          <w:rFonts w:ascii="Times New Roman" w:hAnsi="Times New Roman"/>
          <w:b/>
          <w:sz w:val="22"/>
          <w:szCs w:val="22"/>
        </w:rPr>
        <w:t>University of Mostar School of Medicine,</w:t>
      </w:r>
      <w:r w:rsidR="00925BA3">
        <w:rPr>
          <w:rFonts w:ascii="Times New Roman" w:hAnsi="Times New Roman"/>
          <w:b/>
          <w:sz w:val="22"/>
          <w:szCs w:val="22"/>
        </w:rPr>
        <w:t xml:space="preserve"> </w:t>
      </w:r>
      <w:proofErr w:type="spellStart"/>
      <w:r w:rsidR="00B228FE" w:rsidRPr="00B228FE">
        <w:rPr>
          <w:rFonts w:ascii="Times New Roman" w:hAnsi="Times New Roman"/>
          <w:b/>
          <w:sz w:val="22"/>
          <w:szCs w:val="22"/>
        </w:rPr>
        <w:t>Kralja</w:t>
      </w:r>
      <w:proofErr w:type="spellEnd"/>
      <w:r w:rsidR="00B228FE" w:rsidRPr="00B228FE">
        <w:rPr>
          <w:rFonts w:ascii="Times New Roman" w:hAnsi="Times New Roman"/>
          <w:b/>
          <w:sz w:val="22"/>
          <w:szCs w:val="22"/>
        </w:rPr>
        <w:t xml:space="preserve"> Petra </w:t>
      </w:r>
      <w:proofErr w:type="spellStart"/>
      <w:r w:rsidR="00B228FE" w:rsidRPr="00B228FE">
        <w:rPr>
          <w:rFonts w:ascii="Times New Roman" w:hAnsi="Times New Roman"/>
          <w:b/>
          <w:sz w:val="22"/>
          <w:szCs w:val="22"/>
        </w:rPr>
        <w:t>Krešimira</w:t>
      </w:r>
      <w:proofErr w:type="spellEnd"/>
      <w:r w:rsidR="00B228FE" w:rsidRPr="00B228FE">
        <w:rPr>
          <w:rFonts w:ascii="Times New Roman" w:hAnsi="Times New Roman"/>
          <w:b/>
          <w:sz w:val="22"/>
          <w:szCs w:val="22"/>
        </w:rPr>
        <w:t xml:space="preserve"> IV bb</w:t>
      </w:r>
      <w:r w:rsidR="00925BA3" w:rsidRPr="00925BA3">
        <w:rPr>
          <w:rFonts w:ascii="Times New Roman" w:hAnsi="Times New Roman"/>
          <w:b/>
          <w:sz w:val="22"/>
          <w:szCs w:val="22"/>
        </w:rPr>
        <w:t>, 88000 Mostar</w:t>
      </w:r>
      <w:r w:rsidRPr="006A5F84">
        <w:rPr>
          <w:rFonts w:ascii="Times New Roman" w:hAnsi="Times New Roman"/>
          <w:b/>
          <w:sz w:val="22"/>
          <w:szCs w:val="22"/>
        </w:rPr>
        <w: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Naglaeno"/>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 xml:space="preserve">on the part of those entities to place those resources at its disposal. Such entities, for instance the parent company of the economic operator, must respect the same rules of </w:t>
      </w:r>
      <w:r w:rsidRPr="00B9251F">
        <w:rPr>
          <w:rFonts w:ascii="Times New Roman" w:hAnsi="Times New Roman"/>
          <w:sz w:val="22"/>
          <w:szCs w:val="22"/>
          <w:lang w:val="en-GB"/>
        </w:rPr>
        <w:t>eligibility and notably that of nationality, as the economic operator</w:t>
      </w:r>
      <w:r w:rsidR="00694910" w:rsidRPr="00B9251F">
        <w:rPr>
          <w:rFonts w:ascii="Times New Roman" w:hAnsi="Times New Roman"/>
          <w:sz w:val="22"/>
          <w:szCs w:val="22"/>
          <w:lang w:val="en-GB"/>
        </w:rPr>
        <w:t>,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B9251F">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Referencafusnot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Referencafusnot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Referencafusnot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Referencafusnot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82"/>
        <w:gridCol w:w="1701"/>
        <w:gridCol w:w="1701"/>
        <w:gridCol w:w="1276"/>
        <w:gridCol w:w="1112"/>
      </w:tblGrid>
      <w:tr w:rsidR="001D1EB4" w:rsidRPr="006A5F84" w14:paraId="75F69D7E" w14:textId="77777777" w:rsidTr="00925BA3">
        <w:tc>
          <w:tcPr>
            <w:tcW w:w="3282"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8297943" w:rsidR="001D1EB4" w:rsidRPr="006A5F84" w:rsidRDefault="001D1EB4" w:rsidP="003502E9">
            <w:pPr>
              <w:keepNext/>
              <w:keepLines/>
              <w:widowControl w:val="0"/>
              <w:jc w:val="center"/>
              <w:rPr>
                <w:rFonts w:ascii="Times New Roman" w:hAnsi="Times New Roman"/>
                <w:b/>
              </w:rPr>
            </w:pPr>
          </w:p>
        </w:tc>
        <w:tc>
          <w:tcPr>
            <w:tcW w:w="1701" w:type="dxa"/>
            <w:tcBorders>
              <w:bottom w:val="nil"/>
            </w:tcBorders>
            <w:shd w:val="pct5" w:color="auto" w:fill="FFFFFF"/>
          </w:tcPr>
          <w:p w14:paraId="14905406" w14:textId="77777777" w:rsidR="001D1EB4" w:rsidRPr="00B9251F" w:rsidRDefault="001D1EB4" w:rsidP="00B9251F">
            <w:pPr>
              <w:keepNext/>
              <w:keepLines/>
              <w:widowControl w:val="0"/>
              <w:spacing w:before="0" w:after="0"/>
              <w:jc w:val="center"/>
              <w:rPr>
                <w:rFonts w:ascii="Times New Roman" w:hAnsi="Times New Roman"/>
                <w:b/>
              </w:rPr>
            </w:pPr>
            <w:r w:rsidRPr="00B9251F">
              <w:rPr>
                <w:rFonts w:ascii="Times New Roman" w:hAnsi="Times New Roman"/>
                <w:b/>
              </w:rPr>
              <w:t>2 years before last year</w:t>
            </w:r>
            <w:r w:rsidRPr="00B9251F">
              <w:rPr>
                <w:rStyle w:val="Referencafusnote"/>
                <w:rFonts w:ascii="Times New Roman" w:hAnsi="Times New Roman"/>
                <w:b/>
              </w:rPr>
              <w:footnoteReference w:id="5"/>
            </w:r>
          </w:p>
          <w:p w14:paraId="7FF42525" w14:textId="5665C60F" w:rsidR="001D1EB4" w:rsidRPr="00B9251F" w:rsidRDefault="00B9251F" w:rsidP="00B9251F">
            <w:pPr>
              <w:widowControl w:val="0"/>
              <w:spacing w:before="0" w:after="0"/>
              <w:jc w:val="center"/>
              <w:rPr>
                <w:rFonts w:ascii="Times New Roman" w:hAnsi="Times New Roman"/>
                <w:b/>
                <w:sz w:val="22"/>
                <w:szCs w:val="22"/>
              </w:rPr>
            </w:pPr>
            <w:r w:rsidRPr="00B9251F">
              <w:rPr>
                <w:rFonts w:ascii="Times New Roman" w:hAnsi="Times New Roman"/>
                <w:b/>
                <w:sz w:val="22"/>
                <w:szCs w:val="22"/>
              </w:rPr>
              <w:t>202</w:t>
            </w:r>
            <w:r w:rsidR="008B583A">
              <w:rPr>
                <w:rFonts w:ascii="Times New Roman" w:hAnsi="Times New Roman"/>
                <w:b/>
                <w:sz w:val="22"/>
                <w:szCs w:val="22"/>
              </w:rPr>
              <w:t>2</w:t>
            </w:r>
          </w:p>
          <w:p w14:paraId="5441FAC5" w14:textId="56AE91B3" w:rsidR="001D1EB4" w:rsidRPr="00B9251F" w:rsidRDefault="00925BA3" w:rsidP="00B9251F">
            <w:pPr>
              <w:keepNext/>
              <w:keepLines/>
              <w:widowControl w:val="0"/>
              <w:spacing w:before="0" w:after="0"/>
              <w:jc w:val="center"/>
              <w:rPr>
                <w:rFonts w:ascii="Times New Roman" w:hAnsi="Times New Roman"/>
                <w:b/>
              </w:rPr>
            </w:pPr>
            <w:r>
              <w:rPr>
                <w:rFonts w:ascii="Times New Roman" w:hAnsi="Times New Roman"/>
                <w:b/>
              </w:rPr>
              <w:t>BAM</w:t>
            </w:r>
          </w:p>
        </w:tc>
        <w:tc>
          <w:tcPr>
            <w:tcW w:w="1701" w:type="dxa"/>
            <w:tcBorders>
              <w:bottom w:val="nil"/>
            </w:tcBorders>
            <w:shd w:val="pct5" w:color="auto" w:fill="FFFFFF"/>
          </w:tcPr>
          <w:p w14:paraId="023E3B00" w14:textId="617D06C0" w:rsidR="001D1EB4" w:rsidRPr="00B9251F" w:rsidRDefault="001D1EB4" w:rsidP="00B9251F">
            <w:pPr>
              <w:widowControl w:val="0"/>
              <w:spacing w:before="0" w:after="0"/>
              <w:jc w:val="center"/>
              <w:rPr>
                <w:rFonts w:ascii="Times New Roman" w:hAnsi="Times New Roman"/>
                <w:b/>
                <w:sz w:val="22"/>
                <w:szCs w:val="22"/>
              </w:rPr>
            </w:pPr>
            <w:r w:rsidRPr="00B9251F">
              <w:rPr>
                <w:rFonts w:ascii="Times New Roman" w:hAnsi="Times New Roman"/>
                <w:b/>
              </w:rPr>
              <w:t>Year before last year</w:t>
            </w:r>
            <w:r w:rsidRPr="00B9251F">
              <w:rPr>
                <w:rFonts w:ascii="Times New Roman" w:hAnsi="Times New Roman"/>
                <w:b/>
              </w:rPr>
              <w:br/>
            </w:r>
            <w:r w:rsidR="00B9251F" w:rsidRPr="00B9251F">
              <w:rPr>
                <w:rFonts w:ascii="Times New Roman" w:hAnsi="Times New Roman"/>
                <w:b/>
                <w:sz w:val="22"/>
                <w:szCs w:val="22"/>
              </w:rPr>
              <w:t>202</w:t>
            </w:r>
            <w:r w:rsidR="008B583A">
              <w:rPr>
                <w:rFonts w:ascii="Times New Roman" w:hAnsi="Times New Roman"/>
                <w:b/>
                <w:sz w:val="22"/>
                <w:szCs w:val="22"/>
              </w:rPr>
              <w:t>3</w:t>
            </w:r>
          </w:p>
          <w:p w14:paraId="286A23E7" w14:textId="41354CFA" w:rsidR="001D1EB4" w:rsidRPr="00B9251F" w:rsidRDefault="00925BA3" w:rsidP="00B9251F">
            <w:pPr>
              <w:keepNext/>
              <w:keepLines/>
              <w:widowControl w:val="0"/>
              <w:spacing w:before="0" w:after="0"/>
              <w:jc w:val="center"/>
              <w:rPr>
                <w:rFonts w:ascii="Times New Roman" w:hAnsi="Times New Roman"/>
                <w:b/>
              </w:rPr>
            </w:pPr>
            <w:r>
              <w:rPr>
                <w:rFonts w:ascii="Times New Roman" w:hAnsi="Times New Roman"/>
                <w:b/>
              </w:rPr>
              <w:t>BAM</w:t>
            </w:r>
          </w:p>
        </w:tc>
        <w:tc>
          <w:tcPr>
            <w:tcW w:w="1276" w:type="dxa"/>
            <w:tcBorders>
              <w:bottom w:val="nil"/>
            </w:tcBorders>
            <w:shd w:val="pct5" w:color="auto" w:fill="FFFFFF"/>
          </w:tcPr>
          <w:p w14:paraId="6A701FEC" w14:textId="77777777" w:rsidR="00B9251F" w:rsidRDefault="001D1EB4" w:rsidP="00B9251F">
            <w:pPr>
              <w:widowControl w:val="0"/>
              <w:spacing w:before="0" w:after="0"/>
              <w:jc w:val="center"/>
              <w:rPr>
                <w:rFonts w:ascii="Times New Roman" w:hAnsi="Times New Roman"/>
                <w:b/>
                <w:sz w:val="22"/>
                <w:szCs w:val="22"/>
              </w:rPr>
            </w:pPr>
            <w:r w:rsidRPr="00B9251F">
              <w:rPr>
                <w:rFonts w:ascii="Times New Roman" w:hAnsi="Times New Roman"/>
                <w:b/>
              </w:rPr>
              <w:t>Last year</w:t>
            </w:r>
            <w:r w:rsidRPr="00B9251F">
              <w:rPr>
                <w:rFonts w:ascii="Times New Roman" w:hAnsi="Times New Roman"/>
                <w:b/>
              </w:rPr>
              <w:br/>
            </w:r>
          </w:p>
          <w:p w14:paraId="0AF0118A" w14:textId="7B7C341E" w:rsidR="001D1EB4" w:rsidRPr="00B9251F" w:rsidRDefault="00B9251F" w:rsidP="00B9251F">
            <w:pPr>
              <w:widowControl w:val="0"/>
              <w:spacing w:before="0" w:after="0"/>
              <w:jc w:val="center"/>
              <w:rPr>
                <w:rFonts w:ascii="Times New Roman" w:hAnsi="Times New Roman"/>
                <w:b/>
                <w:sz w:val="22"/>
                <w:szCs w:val="22"/>
              </w:rPr>
            </w:pPr>
            <w:r w:rsidRPr="00B9251F">
              <w:rPr>
                <w:rFonts w:ascii="Times New Roman" w:hAnsi="Times New Roman"/>
                <w:b/>
                <w:sz w:val="22"/>
                <w:szCs w:val="22"/>
              </w:rPr>
              <w:t>202</w:t>
            </w:r>
            <w:r w:rsidR="008B583A">
              <w:rPr>
                <w:rFonts w:ascii="Times New Roman" w:hAnsi="Times New Roman"/>
                <w:b/>
                <w:sz w:val="22"/>
                <w:szCs w:val="22"/>
              </w:rPr>
              <w:t>4</w:t>
            </w:r>
          </w:p>
          <w:p w14:paraId="36DDA397" w14:textId="37921E3C" w:rsidR="001D1EB4" w:rsidRPr="00B9251F" w:rsidRDefault="00925BA3" w:rsidP="00B9251F">
            <w:pPr>
              <w:keepNext/>
              <w:keepLines/>
              <w:widowControl w:val="0"/>
              <w:spacing w:before="0" w:after="0"/>
              <w:jc w:val="center"/>
              <w:rPr>
                <w:rFonts w:ascii="Times New Roman" w:hAnsi="Times New Roman"/>
                <w:b/>
              </w:rPr>
            </w:pPr>
            <w:r>
              <w:rPr>
                <w:rFonts w:ascii="Times New Roman" w:hAnsi="Times New Roman"/>
                <w:b/>
              </w:rPr>
              <w:t>BAM</w:t>
            </w:r>
          </w:p>
        </w:tc>
        <w:tc>
          <w:tcPr>
            <w:tcW w:w="1112" w:type="dxa"/>
            <w:tcBorders>
              <w:bottom w:val="nil"/>
            </w:tcBorders>
            <w:shd w:val="pct5" w:color="auto" w:fill="FFFFFF"/>
          </w:tcPr>
          <w:p w14:paraId="6FD9A421" w14:textId="77777777" w:rsidR="001D1EB4" w:rsidRPr="006A5F84" w:rsidRDefault="001D1EB4" w:rsidP="00B9251F">
            <w:pPr>
              <w:keepNext/>
              <w:keepLines/>
              <w:widowControl w:val="0"/>
              <w:spacing w:before="0" w:after="0"/>
              <w:jc w:val="center"/>
              <w:rPr>
                <w:rFonts w:ascii="Times New Roman" w:hAnsi="Times New Roman"/>
                <w:b/>
              </w:rPr>
            </w:pPr>
            <w:r w:rsidRPr="006A5F84">
              <w:rPr>
                <w:rFonts w:ascii="Times New Roman" w:hAnsi="Times New Roman"/>
                <w:b/>
              </w:rPr>
              <w:t>Average</w:t>
            </w:r>
            <w:r w:rsidRPr="006A5F84">
              <w:rPr>
                <w:rStyle w:val="Referencafusnot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2C7B8643" w:rsidR="001D1EB4" w:rsidRPr="006A5F84" w:rsidRDefault="00925BA3" w:rsidP="00B9251F">
            <w:pPr>
              <w:keepNext/>
              <w:keepLines/>
              <w:widowControl w:val="0"/>
              <w:spacing w:before="0" w:after="0"/>
              <w:jc w:val="center"/>
              <w:rPr>
                <w:rFonts w:ascii="Times New Roman" w:hAnsi="Times New Roman"/>
                <w:b/>
              </w:rPr>
            </w:pPr>
            <w:r>
              <w:rPr>
                <w:rFonts w:ascii="Times New Roman" w:hAnsi="Times New Roman"/>
                <w:b/>
              </w:rPr>
              <w:t>BAM</w:t>
            </w:r>
          </w:p>
        </w:tc>
      </w:tr>
      <w:tr w:rsidR="001D1EB4" w:rsidRPr="006A5F84" w14:paraId="0A29FC1F" w14:textId="77777777" w:rsidTr="00925BA3">
        <w:trPr>
          <w:cantSplit/>
        </w:trPr>
        <w:tc>
          <w:tcPr>
            <w:tcW w:w="3282"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701"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701"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6"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1112"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925BA3">
        <w:trPr>
          <w:cantSplit/>
        </w:trPr>
        <w:tc>
          <w:tcPr>
            <w:tcW w:w="3282"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701" w:type="dxa"/>
            <w:tcBorders>
              <w:top w:val="nil"/>
              <w:bottom w:val="single" w:sz="6" w:space="0" w:color="auto"/>
            </w:tcBorders>
          </w:tcPr>
          <w:p w14:paraId="01581A89" w14:textId="3C9CAB74" w:rsidR="001D1EB4" w:rsidRPr="006A5F84" w:rsidRDefault="00925BA3" w:rsidP="003502E9">
            <w:pPr>
              <w:keepNext/>
              <w:keepLines/>
              <w:widowControl w:val="0"/>
              <w:rPr>
                <w:rFonts w:ascii="Times New Roman" w:hAnsi="Times New Roman"/>
              </w:rPr>
            </w:pPr>
            <w:r w:rsidRPr="00925BA3">
              <w:rPr>
                <w:rFonts w:ascii="Times New Roman" w:hAnsi="Times New Roman"/>
              </w:rPr>
              <w:t>Not applicable</w:t>
            </w:r>
          </w:p>
        </w:tc>
        <w:tc>
          <w:tcPr>
            <w:tcW w:w="1701" w:type="dxa"/>
            <w:tcBorders>
              <w:top w:val="nil"/>
              <w:bottom w:val="single" w:sz="6" w:space="0" w:color="auto"/>
            </w:tcBorders>
          </w:tcPr>
          <w:p w14:paraId="2BFEA621" w14:textId="5CA76675" w:rsidR="001D1EB4" w:rsidRPr="006A5F84" w:rsidRDefault="00925BA3" w:rsidP="003502E9">
            <w:pPr>
              <w:keepNext/>
              <w:keepLines/>
              <w:widowControl w:val="0"/>
              <w:rPr>
                <w:rFonts w:ascii="Times New Roman" w:hAnsi="Times New Roman"/>
              </w:rPr>
            </w:pPr>
            <w:r w:rsidRPr="00925BA3">
              <w:rPr>
                <w:rFonts w:ascii="Times New Roman" w:hAnsi="Times New Roman"/>
              </w:rPr>
              <w:t>Not applicable</w:t>
            </w:r>
          </w:p>
        </w:tc>
        <w:tc>
          <w:tcPr>
            <w:tcW w:w="1276"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1112" w:type="dxa"/>
            <w:tcBorders>
              <w:top w:val="nil"/>
              <w:bottom w:val="single" w:sz="6" w:space="0" w:color="auto"/>
            </w:tcBorders>
          </w:tcPr>
          <w:p w14:paraId="7791D639" w14:textId="2C52A7D3" w:rsidR="001D1EB4" w:rsidRPr="006A5F84" w:rsidRDefault="00925BA3" w:rsidP="003502E9">
            <w:pPr>
              <w:keepNext/>
              <w:keepLines/>
              <w:widowControl w:val="0"/>
              <w:rPr>
                <w:rFonts w:ascii="Times New Roman" w:hAnsi="Times New Roman"/>
              </w:rPr>
            </w:pPr>
            <w:r w:rsidRPr="00925BA3">
              <w:rPr>
                <w:rFonts w:ascii="Times New Roman" w:hAnsi="Times New Roman"/>
              </w:rPr>
              <w:t>Not applicable</w:t>
            </w:r>
          </w:p>
        </w:tc>
      </w:tr>
      <w:tr w:rsidR="001D1EB4" w:rsidRPr="006A5F84" w14:paraId="7E1642E4" w14:textId="77777777" w:rsidTr="00925BA3">
        <w:trPr>
          <w:cantSplit/>
        </w:trPr>
        <w:tc>
          <w:tcPr>
            <w:tcW w:w="3282"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701" w:type="dxa"/>
            <w:tcBorders>
              <w:top w:val="single" w:sz="6" w:space="0" w:color="auto"/>
              <w:bottom w:val="single" w:sz="6" w:space="0" w:color="auto"/>
            </w:tcBorders>
            <w:shd w:val="clear" w:color="auto" w:fill="auto"/>
          </w:tcPr>
          <w:p w14:paraId="045AAA66" w14:textId="79A23A42" w:rsidR="001D1EB4" w:rsidRPr="006A5F84" w:rsidRDefault="00925BA3" w:rsidP="003502E9">
            <w:pPr>
              <w:keepNext/>
              <w:keepLines/>
              <w:widowControl w:val="0"/>
              <w:rPr>
                <w:rFonts w:ascii="Times New Roman" w:hAnsi="Times New Roman"/>
              </w:rPr>
            </w:pPr>
            <w:r w:rsidRPr="00925BA3">
              <w:rPr>
                <w:rFonts w:ascii="Times New Roman" w:hAnsi="Times New Roman"/>
              </w:rPr>
              <w:t>Not applicable</w:t>
            </w:r>
          </w:p>
        </w:tc>
        <w:tc>
          <w:tcPr>
            <w:tcW w:w="1701" w:type="dxa"/>
            <w:tcBorders>
              <w:top w:val="single" w:sz="6" w:space="0" w:color="auto"/>
              <w:bottom w:val="single" w:sz="6" w:space="0" w:color="auto"/>
            </w:tcBorders>
            <w:shd w:val="clear" w:color="auto" w:fill="auto"/>
          </w:tcPr>
          <w:p w14:paraId="2547CFC4" w14:textId="6021440E" w:rsidR="001D1EB4" w:rsidRPr="006A5F84" w:rsidRDefault="00925BA3" w:rsidP="003502E9">
            <w:pPr>
              <w:keepNext/>
              <w:keepLines/>
              <w:widowControl w:val="0"/>
              <w:rPr>
                <w:rFonts w:ascii="Times New Roman" w:hAnsi="Times New Roman"/>
              </w:rPr>
            </w:pPr>
            <w:r w:rsidRPr="00925BA3">
              <w:rPr>
                <w:rFonts w:ascii="Times New Roman" w:hAnsi="Times New Roman"/>
              </w:rPr>
              <w:t>Not applicable</w:t>
            </w:r>
          </w:p>
        </w:tc>
        <w:tc>
          <w:tcPr>
            <w:tcW w:w="1276"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1112" w:type="dxa"/>
            <w:tcBorders>
              <w:top w:val="single" w:sz="6" w:space="0" w:color="auto"/>
              <w:bottom w:val="single" w:sz="6" w:space="0" w:color="auto"/>
            </w:tcBorders>
            <w:shd w:val="clear" w:color="auto" w:fill="auto"/>
          </w:tcPr>
          <w:p w14:paraId="758EB081" w14:textId="23AE6265" w:rsidR="001D1EB4" w:rsidRPr="006A5F84" w:rsidRDefault="00925BA3" w:rsidP="003502E9">
            <w:pPr>
              <w:keepNext/>
              <w:keepLines/>
              <w:widowControl w:val="0"/>
              <w:rPr>
                <w:rFonts w:ascii="Times New Roman" w:hAnsi="Times New Roman"/>
              </w:rPr>
            </w:pPr>
            <w:r w:rsidRPr="00925BA3">
              <w:rPr>
                <w:rFonts w:ascii="Times New Roman" w:hAnsi="Times New Roman"/>
              </w:rPr>
              <w:t>Not applicable</w:t>
            </w:r>
          </w:p>
        </w:tc>
      </w:tr>
      <w:tr w:rsidR="00B9251F" w:rsidRPr="006A5F84" w14:paraId="43FC3075" w14:textId="77777777" w:rsidTr="00925BA3">
        <w:trPr>
          <w:cantSplit/>
        </w:trPr>
        <w:tc>
          <w:tcPr>
            <w:tcW w:w="3282" w:type="dxa"/>
          </w:tcPr>
          <w:p w14:paraId="7C330DA9" w14:textId="06E81BCE" w:rsidR="00B9251F" w:rsidRDefault="00B9251F" w:rsidP="00B9251F">
            <w:pPr>
              <w:keepNext/>
              <w:keepLines/>
              <w:widowControl w:val="0"/>
              <w:rPr>
                <w:rFonts w:ascii="Times New Roman" w:hAnsi="Times New Roman"/>
              </w:rPr>
            </w:pPr>
            <w:r w:rsidRPr="00B9251F">
              <w:rPr>
                <w:rFonts w:ascii="Times New Roman" w:hAnsi="Times New Roman"/>
              </w:rPr>
              <w:t>Current ratio (current assets/current liabilities)</w:t>
            </w:r>
          </w:p>
        </w:tc>
        <w:tc>
          <w:tcPr>
            <w:tcW w:w="1701" w:type="dxa"/>
            <w:tcBorders>
              <w:top w:val="single" w:sz="6" w:space="0" w:color="auto"/>
              <w:bottom w:val="single" w:sz="6" w:space="0" w:color="auto"/>
            </w:tcBorders>
            <w:shd w:val="clear" w:color="auto" w:fill="auto"/>
          </w:tcPr>
          <w:p w14:paraId="4DA008A0" w14:textId="743BD954"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c>
          <w:tcPr>
            <w:tcW w:w="1701" w:type="dxa"/>
            <w:tcBorders>
              <w:top w:val="single" w:sz="6" w:space="0" w:color="auto"/>
              <w:bottom w:val="single" w:sz="6" w:space="0" w:color="auto"/>
            </w:tcBorders>
            <w:shd w:val="clear" w:color="auto" w:fill="auto"/>
          </w:tcPr>
          <w:p w14:paraId="0F77C243" w14:textId="370D699F"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c>
          <w:tcPr>
            <w:tcW w:w="1276" w:type="dxa"/>
            <w:tcBorders>
              <w:top w:val="single" w:sz="6" w:space="0" w:color="auto"/>
              <w:bottom w:val="single" w:sz="6" w:space="0" w:color="auto"/>
            </w:tcBorders>
            <w:shd w:val="clear" w:color="auto" w:fill="auto"/>
          </w:tcPr>
          <w:p w14:paraId="0064398B" w14:textId="77777777" w:rsidR="00B9251F" w:rsidRPr="006A5F84" w:rsidRDefault="00B9251F" w:rsidP="00B9251F">
            <w:pPr>
              <w:keepNext/>
              <w:keepLines/>
              <w:widowControl w:val="0"/>
              <w:rPr>
                <w:rFonts w:ascii="Times New Roman" w:hAnsi="Times New Roman"/>
              </w:rPr>
            </w:pPr>
          </w:p>
        </w:tc>
        <w:tc>
          <w:tcPr>
            <w:tcW w:w="1112" w:type="dxa"/>
            <w:tcBorders>
              <w:top w:val="single" w:sz="6" w:space="0" w:color="auto"/>
              <w:bottom w:val="single" w:sz="6" w:space="0" w:color="auto"/>
            </w:tcBorders>
            <w:shd w:val="clear" w:color="auto" w:fill="auto"/>
            <w:vAlign w:val="center"/>
          </w:tcPr>
          <w:p w14:paraId="20003BA0" w14:textId="1899C737"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Referencafusnot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Referencafusnot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Referencafusnot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Referencafusnot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Tekstfusnote"/>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Etc …</w:t>
            </w:r>
            <w:r w:rsidRPr="00B9251F">
              <w:rPr>
                <w:rStyle w:val="Referencafusnote"/>
                <w:rFonts w:ascii="Times New Roman" w:hAnsi="Times New Roman"/>
                <w:highlight w:val="yellow"/>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4E996BEA"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w:t>
      </w:r>
      <w:r w:rsidRPr="00B9251F">
        <w:rPr>
          <w:rFonts w:ascii="Times New Roman" w:hAnsi="Times New Roman"/>
          <w:sz w:val="22"/>
          <w:szCs w:val="22"/>
        </w:rPr>
        <w:t xml:space="preserve">st </w:t>
      </w:r>
      <w:r w:rsidR="0073546D" w:rsidRPr="00B9251F">
        <w:rPr>
          <w:rFonts w:ascii="Times New Roman" w:hAnsi="Times New Roman"/>
          <w:sz w:val="22"/>
          <w:szCs w:val="22"/>
        </w:rPr>
        <w:t>5</w:t>
      </w:r>
      <w:r w:rsidR="00925BA3">
        <w:rPr>
          <w:rFonts w:ascii="Times New Roman" w:hAnsi="Times New Roman"/>
          <w:sz w:val="22"/>
          <w:szCs w:val="22"/>
        </w:rPr>
        <w:t xml:space="preserve"> years</w:t>
      </w:r>
      <w:r w:rsidR="008E2F16" w:rsidRPr="00B9251F">
        <w:rPr>
          <w:rFonts w:ascii="Times New Roman" w:hAnsi="Times New Roman"/>
          <w:sz w:val="22"/>
          <w:szCs w:val="22"/>
        </w:rPr>
        <w:t xml:space="preserve"> </w:t>
      </w:r>
      <w:r w:rsidRPr="00B9251F">
        <w:rPr>
          <w:rFonts w:ascii="Times New Roman" w:hAnsi="Times New Roman"/>
          <w:sz w:val="22"/>
          <w:szCs w:val="22"/>
        </w:rPr>
        <w:t>by t</w:t>
      </w:r>
      <w:r w:rsidRPr="006A5F84">
        <w:rPr>
          <w:rFonts w:ascii="Times New Roman" w:hAnsi="Times New Roman"/>
          <w:sz w:val="22"/>
          <w:szCs w:val="22"/>
        </w:rPr>
        <w:t xml:space="preserve">he legal entity or entities making this tender. The number of references to be provided </w:t>
      </w:r>
      <w:r w:rsidR="008E2F16">
        <w:rPr>
          <w:rFonts w:ascii="Times New Roman" w:hAnsi="Times New Roman"/>
          <w:sz w:val="22"/>
          <w:szCs w:val="22"/>
        </w:rPr>
        <w:t>is not limited.</w:t>
      </w:r>
    </w:p>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1E7447D1" w14:textId="77777777" w:rsidR="00B9251F" w:rsidRDefault="0025758A" w:rsidP="0025758A">
            <w:pPr>
              <w:keepNext/>
              <w:keepLines/>
              <w:widowControl w:val="0"/>
              <w:jc w:val="center"/>
              <w:rPr>
                <w:rFonts w:ascii="Times New Roman" w:hAnsi="Times New Roman"/>
                <w:b/>
              </w:rPr>
            </w:pPr>
            <w:r w:rsidRPr="006A5F84">
              <w:rPr>
                <w:rFonts w:ascii="Times New Roman" w:hAnsi="Times New Roman"/>
                <w:b/>
              </w:rPr>
              <w:t xml:space="preserve">Overall supply value </w:t>
            </w:r>
          </w:p>
          <w:p w14:paraId="68CDD3DF" w14:textId="5DC66096" w:rsidR="0025758A" w:rsidRPr="006A5F84" w:rsidRDefault="00B9251F" w:rsidP="0025758A">
            <w:pPr>
              <w:keepNext/>
              <w:keepLines/>
              <w:widowControl w:val="0"/>
              <w:jc w:val="center"/>
              <w:rPr>
                <w:rFonts w:ascii="Times New Roman" w:hAnsi="Times New Roman"/>
                <w:b/>
              </w:rPr>
            </w:pPr>
            <w:r>
              <w:rPr>
                <w:rFonts w:ascii="Times New Roman" w:hAnsi="Times New Roman"/>
                <w:b/>
              </w:rPr>
              <w:t>EUR</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Pr="009D112F"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6AE0971" w14:textId="77777777" w:rsidR="00925BA3" w:rsidRPr="00925BA3" w:rsidRDefault="00255D67" w:rsidP="00925BA3">
      <w:pPr>
        <w:spacing w:before="0" w:after="0"/>
        <w:ind w:left="709" w:hanging="709"/>
        <w:jc w:val="both"/>
        <w:rPr>
          <w:rFonts w:ascii="Times New Roman" w:hAnsi="Times New Roman"/>
          <w:sz w:val="22"/>
          <w:szCs w:val="22"/>
        </w:rPr>
      </w:pPr>
      <w:r w:rsidRPr="009D112F">
        <w:rPr>
          <w:rFonts w:ascii="Times New Roman" w:hAnsi="Times New Roman"/>
          <w:b/>
          <w:sz w:val="22"/>
          <w:szCs w:val="22"/>
        </w:rPr>
        <w:tab/>
      </w:r>
      <w:r w:rsidR="00925BA3" w:rsidRPr="00925BA3">
        <w:rPr>
          <w:rFonts w:ascii="Times New Roman" w:hAnsi="Times New Roman"/>
          <w:sz w:val="22"/>
          <w:szCs w:val="22"/>
        </w:rPr>
        <w:t>Tele and digitalisation software including IT equipment:</w:t>
      </w:r>
    </w:p>
    <w:p w14:paraId="0DAD33CF" w14:textId="77777777" w:rsidR="00925BA3" w:rsidRPr="00925BA3" w:rsidRDefault="00925BA3" w:rsidP="00925BA3">
      <w:pPr>
        <w:spacing w:before="0" w:after="0"/>
        <w:ind w:left="2138" w:hanging="709"/>
        <w:jc w:val="both"/>
        <w:rPr>
          <w:rFonts w:ascii="Times New Roman" w:hAnsi="Times New Roman"/>
          <w:sz w:val="22"/>
          <w:szCs w:val="22"/>
        </w:rPr>
      </w:pPr>
      <w:r w:rsidRPr="00925BA3">
        <w:rPr>
          <w:rFonts w:ascii="Times New Roman" w:hAnsi="Times New Roman"/>
          <w:sz w:val="22"/>
          <w:szCs w:val="22"/>
        </w:rPr>
        <w:t>•</w:t>
      </w:r>
      <w:r w:rsidRPr="00925BA3">
        <w:rPr>
          <w:rFonts w:ascii="Times New Roman" w:hAnsi="Times New Roman"/>
          <w:sz w:val="22"/>
          <w:szCs w:val="22"/>
        </w:rPr>
        <w:tab/>
        <w:t>Scanner system for scanning histopathological slides – 1 piece</w:t>
      </w:r>
    </w:p>
    <w:p w14:paraId="48A93423" w14:textId="77777777" w:rsidR="00925BA3" w:rsidRPr="00925BA3" w:rsidRDefault="00925BA3" w:rsidP="00925BA3">
      <w:pPr>
        <w:spacing w:before="0" w:after="0"/>
        <w:ind w:left="2138" w:hanging="709"/>
        <w:jc w:val="both"/>
        <w:rPr>
          <w:rFonts w:ascii="Times New Roman" w:hAnsi="Times New Roman"/>
          <w:sz w:val="22"/>
          <w:szCs w:val="22"/>
        </w:rPr>
      </w:pPr>
      <w:r w:rsidRPr="00925BA3">
        <w:rPr>
          <w:rFonts w:ascii="Times New Roman" w:hAnsi="Times New Roman"/>
          <w:sz w:val="22"/>
          <w:szCs w:val="22"/>
        </w:rPr>
        <w:t>•</w:t>
      </w:r>
      <w:r w:rsidRPr="00925BA3">
        <w:rPr>
          <w:rFonts w:ascii="Times New Roman" w:hAnsi="Times New Roman"/>
          <w:sz w:val="22"/>
          <w:szCs w:val="22"/>
        </w:rPr>
        <w:tab/>
        <w:t>Slide holder for scanning histopathological slides – 2 pieces</w:t>
      </w:r>
    </w:p>
    <w:p w14:paraId="74E46FC4" w14:textId="1E41F570" w:rsidR="00255D67" w:rsidRPr="00925BA3" w:rsidRDefault="00925BA3" w:rsidP="00925BA3">
      <w:pPr>
        <w:spacing w:before="0" w:after="0"/>
        <w:ind w:left="2138" w:hanging="709"/>
        <w:jc w:val="both"/>
        <w:rPr>
          <w:rFonts w:ascii="Times New Roman" w:hAnsi="Times New Roman"/>
          <w:sz w:val="22"/>
          <w:szCs w:val="22"/>
        </w:rPr>
      </w:pPr>
      <w:r w:rsidRPr="00925BA3">
        <w:rPr>
          <w:rFonts w:ascii="Times New Roman" w:hAnsi="Times New Roman"/>
          <w:sz w:val="22"/>
          <w:szCs w:val="22"/>
        </w:rPr>
        <w:t>•</w:t>
      </w:r>
      <w:r w:rsidRPr="00925BA3">
        <w:rPr>
          <w:rFonts w:ascii="Times New Roman" w:hAnsi="Times New Roman"/>
          <w:sz w:val="22"/>
          <w:szCs w:val="22"/>
        </w:rPr>
        <w:tab/>
        <w:t>Software solution for managing scanned images in digital pathology – 1 piece</w:t>
      </w:r>
    </w:p>
    <w:p w14:paraId="66F0E9AE" w14:textId="3F98007B"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parts and consumables, if applicable is:</w:t>
      </w:r>
    </w:p>
    <w:p w14:paraId="43419A5E" w14:textId="3DC639A0"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&gt;</w:t>
      </w:r>
      <w:r w:rsidR="00925BA3">
        <w:rPr>
          <w:rFonts w:ascii="Times New Roman" w:hAnsi="Times New Roman"/>
          <w:b/>
          <w:sz w:val="22"/>
          <w:szCs w:val="22"/>
          <w:highlight w:val="yellow"/>
        </w:rPr>
        <w:t xml:space="preserve"> BAM</w:t>
      </w:r>
      <w:r w:rsidRPr="00255D67">
        <w:rPr>
          <w:rFonts w:ascii="Times New Roman" w:hAnsi="Times New Roman"/>
          <w:b/>
          <w:sz w:val="22"/>
          <w:szCs w:val="22"/>
          <w:highlight w:val="yellow"/>
        </w:rPr>
        <w: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C3157">
        <w:rPr>
          <w:rFonts w:ascii="Times New Roman" w:hAnsi="Times New Roman"/>
          <w:sz w:val="22"/>
          <w:szCs w:val="22"/>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lastRenderedPageBreak/>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156"/>
        <w:gridCol w:w="1396"/>
      </w:tblGrid>
      <w:tr w:rsidR="00385369" w:rsidRPr="006A5F84" w14:paraId="351FC280" w14:textId="77777777" w:rsidTr="00925BA3">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0E507321" w:rsidR="00385369" w:rsidRPr="006A5F84" w:rsidRDefault="00385369" w:rsidP="00385369">
            <w:pPr>
              <w:keepNext/>
              <w:keepLines/>
              <w:widowControl w:val="0"/>
              <w:jc w:val="center"/>
              <w:rPr>
                <w:rFonts w:ascii="Times New Roman" w:hAnsi="Times New Roman"/>
                <w:b/>
                <w:sz w:val="22"/>
                <w:szCs w:val="22"/>
              </w:rPr>
            </w:pPr>
          </w:p>
        </w:tc>
        <w:tc>
          <w:tcPr>
            <w:tcW w:w="1417" w:type="dxa"/>
            <w:tcBorders>
              <w:bottom w:val="nil"/>
            </w:tcBorders>
            <w:shd w:val="pct5" w:color="auto" w:fill="FFFFFF"/>
          </w:tcPr>
          <w:p w14:paraId="0BF7AD86" w14:textId="77777777" w:rsidR="00385369"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2 years before last year</w:t>
            </w:r>
            <w:r w:rsidRPr="00317136">
              <w:rPr>
                <w:rStyle w:val="Referencafusnote"/>
                <w:rFonts w:ascii="Times New Roman" w:hAnsi="Times New Roman"/>
                <w:b/>
                <w:sz w:val="22"/>
                <w:szCs w:val="22"/>
                <w:vertAlign w:val="baseline"/>
              </w:rPr>
              <w:footnoteReference w:id="12"/>
            </w:r>
          </w:p>
          <w:p w14:paraId="2A1727F5" w14:textId="45AE6965" w:rsidR="00385369" w:rsidRPr="00317136" w:rsidRDefault="00317136" w:rsidP="00385369">
            <w:pPr>
              <w:keepNext/>
              <w:keepLines/>
              <w:widowControl w:val="0"/>
              <w:rPr>
                <w:rFonts w:ascii="Times New Roman" w:hAnsi="Times New Roman"/>
                <w:sz w:val="22"/>
                <w:szCs w:val="22"/>
              </w:rPr>
            </w:pPr>
            <w:r w:rsidRPr="00317136">
              <w:rPr>
                <w:rFonts w:ascii="Times New Roman" w:hAnsi="Times New Roman"/>
                <w:sz w:val="22"/>
                <w:szCs w:val="22"/>
              </w:rPr>
              <w:t>202</w:t>
            </w:r>
            <w:r w:rsidR="008B583A">
              <w:rPr>
                <w:rFonts w:ascii="Times New Roman" w:hAnsi="Times New Roman"/>
                <w:sz w:val="22"/>
                <w:szCs w:val="22"/>
              </w:rPr>
              <w:t>2</w:t>
            </w:r>
          </w:p>
        </w:tc>
        <w:tc>
          <w:tcPr>
            <w:tcW w:w="1701" w:type="dxa"/>
            <w:tcBorders>
              <w:bottom w:val="nil"/>
            </w:tcBorders>
            <w:shd w:val="pct5" w:color="auto" w:fill="FFFFFF"/>
          </w:tcPr>
          <w:p w14:paraId="5564BDCA" w14:textId="77777777" w:rsidR="002D3756"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Year before last year</w:t>
            </w:r>
          </w:p>
          <w:p w14:paraId="51E942A0" w14:textId="736C096D" w:rsidR="00385369" w:rsidRPr="00317136" w:rsidRDefault="00317136" w:rsidP="00317136">
            <w:pPr>
              <w:keepNext/>
              <w:keepLines/>
              <w:widowControl w:val="0"/>
              <w:rPr>
                <w:rFonts w:ascii="Times New Roman" w:hAnsi="Times New Roman"/>
                <w:sz w:val="22"/>
                <w:szCs w:val="22"/>
              </w:rPr>
            </w:pPr>
            <w:r w:rsidRPr="00317136">
              <w:rPr>
                <w:rFonts w:ascii="Times New Roman" w:hAnsi="Times New Roman"/>
                <w:sz w:val="22"/>
                <w:szCs w:val="22"/>
              </w:rPr>
              <w:t>202</w:t>
            </w:r>
            <w:r w:rsidR="008B583A">
              <w:rPr>
                <w:rFonts w:ascii="Times New Roman" w:hAnsi="Times New Roman"/>
                <w:sz w:val="22"/>
                <w:szCs w:val="22"/>
              </w:rPr>
              <w:t>3</w:t>
            </w:r>
          </w:p>
        </w:tc>
        <w:tc>
          <w:tcPr>
            <w:tcW w:w="1156" w:type="dxa"/>
            <w:tcBorders>
              <w:bottom w:val="nil"/>
            </w:tcBorders>
            <w:shd w:val="pct5" w:color="auto" w:fill="FFFFFF"/>
          </w:tcPr>
          <w:p w14:paraId="7CADCC16" w14:textId="77777777" w:rsidR="002743ED"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Last year</w:t>
            </w:r>
          </w:p>
          <w:p w14:paraId="327B71A3" w14:textId="77777777" w:rsidR="002D3756" w:rsidRPr="00317136" w:rsidRDefault="002D3756" w:rsidP="002D3756">
            <w:pPr>
              <w:keepNext/>
              <w:keepLines/>
              <w:widowControl w:val="0"/>
              <w:spacing w:before="0" w:after="0"/>
              <w:rPr>
                <w:rFonts w:ascii="Times New Roman" w:hAnsi="Times New Roman"/>
                <w:sz w:val="22"/>
                <w:szCs w:val="22"/>
              </w:rPr>
            </w:pPr>
          </w:p>
          <w:p w14:paraId="03093805" w14:textId="0BF5E558" w:rsidR="00385369" w:rsidRPr="00317136" w:rsidRDefault="00317136" w:rsidP="00317136">
            <w:pPr>
              <w:keepNext/>
              <w:keepLines/>
              <w:widowControl w:val="0"/>
              <w:spacing w:before="0" w:after="0"/>
              <w:rPr>
                <w:rFonts w:ascii="Times New Roman" w:hAnsi="Times New Roman"/>
                <w:sz w:val="22"/>
                <w:szCs w:val="22"/>
              </w:rPr>
            </w:pPr>
            <w:r w:rsidRPr="00317136">
              <w:rPr>
                <w:rFonts w:ascii="Times New Roman" w:hAnsi="Times New Roman"/>
                <w:sz w:val="22"/>
                <w:szCs w:val="22"/>
              </w:rPr>
              <w:t>202</w:t>
            </w:r>
            <w:r w:rsidR="008B583A">
              <w:rPr>
                <w:rFonts w:ascii="Times New Roman" w:hAnsi="Times New Roman"/>
                <w:sz w:val="22"/>
                <w:szCs w:val="22"/>
              </w:rPr>
              <w:t>4</w:t>
            </w:r>
          </w:p>
        </w:tc>
        <w:tc>
          <w:tcPr>
            <w:tcW w:w="1396"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6EF59C6A" w:rsidR="00385369" w:rsidRPr="006A5F84" w:rsidRDefault="00925BA3" w:rsidP="00385369">
            <w:pPr>
              <w:keepNext/>
              <w:keepLines/>
              <w:widowControl w:val="0"/>
              <w:jc w:val="center"/>
              <w:rPr>
                <w:rFonts w:ascii="Times New Roman" w:hAnsi="Times New Roman"/>
                <w:b/>
                <w:sz w:val="22"/>
                <w:szCs w:val="22"/>
              </w:rPr>
            </w:pPr>
            <w:r>
              <w:rPr>
                <w:rFonts w:ascii="Times New Roman" w:hAnsi="Times New Roman"/>
                <w:b/>
                <w:sz w:val="22"/>
                <w:szCs w:val="22"/>
              </w:rPr>
              <w:t>BAM</w:t>
            </w:r>
          </w:p>
        </w:tc>
      </w:tr>
      <w:tr w:rsidR="00385369" w:rsidRPr="006A5F84" w14:paraId="21A45821" w14:textId="77777777" w:rsidTr="00925BA3">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156"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396"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925BA3">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452C5403" w:rsidR="00385369" w:rsidRPr="00925BA3" w:rsidRDefault="00925BA3" w:rsidP="0047783A">
            <w:pPr>
              <w:keepNext/>
              <w:keepLines/>
              <w:widowControl w:val="0"/>
              <w:rPr>
                <w:rFonts w:ascii="Times New Roman" w:hAnsi="Times New Roman"/>
              </w:rPr>
            </w:pPr>
            <w:r w:rsidRPr="00925BA3">
              <w:rPr>
                <w:rFonts w:ascii="Times New Roman" w:hAnsi="Times New Roman"/>
              </w:rPr>
              <w:t>Not applicable</w:t>
            </w:r>
          </w:p>
        </w:tc>
        <w:tc>
          <w:tcPr>
            <w:tcW w:w="1701" w:type="dxa"/>
            <w:tcBorders>
              <w:top w:val="nil"/>
            </w:tcBorders>
          </w:tcPr>
          <w:p w14:paraId="5FC56F83" w14:textId="2E2CB429" w:rsidR="00385369" w:rsidRPr="00925BA3" w:rsidRDefault="00925BA3" w:rsidP="0047783A">
            <w:pPr>
              <w:keepNext/>
              <w:keepLines/>
              <w:widowControl w:val="0"/>
              <w:rPr>
                <w:rFonts w:ascii="Times New Roman" w:hAnsi="Times New Roman"/>
              </w:rPr>
            </w:pPr>
            <w:r w:rsidRPr="00925BA3">
              <w:rPr>
                <w:rFonts w:ascii="Times New Roman" w:hAnsi="Times New Roman"/>
              </w:rPr>
              <w:t>Not applicable</w:t>
            </w:r>
          </w:p>
        </w:tc>
        <w:tc>
          <w:tcPr>
            <w:tcW w:w="1156" w:type="dxa"/>
            <w:tcBorders>
              <w:top w:val="nil"/>
              <w:bottom w:val="single" w:sz="6" w:space="0" w:color="auto"/>
            </w:tcBorders>
          </w:tcPr>
          <w:p w14:paraId="3453EECD" w14:textId="77777777" w:rsidR="00385369" w:rsidRPr="00925BA3" w:rsidRDefault="00385369" w:rsidP="0047783A">
            <w:pPr>
              <w:keepNext/>
              <w:keepLines/>
              <w:widowControl w:val="0"/>
              <w:rPr>
                <w:rFonts w:ascii="Times New Roman" w:hAnsi="Times New Roman"/>
              </w:rPr>
            </w:pPr>
          </w:p>
        </w:tc>
        <w:tc>
          <w:tcPr>
            <w:tcW w:w="1396" w:type="dxa"/>
            <w:tcBorders>
              <w:top w:val="nil"/>
              <w:bottom w:val="single" w:sz="6" w:space="0" w:color="auto"/>
            </w:tcBorders>
          </w:tcPr>
          <w:p w14:paraId="12FCEBC4" w14:textId="3110BAA3" w:rsidR="00385369" w:rsidRPr="00925BA3" w:rsidRDefault="00925BA3" w:rsidP="0047783A">
            <w:pPr>
              <w:keepNext/>
              <w:keepLines/>
              <w:widowControl w:val="0"/>
              <w:rPr>
                <w:rFonts w:ascii="Times New Roman" w:hAnsi="Times New Roman"/>
              </w:rPr>
            </w:pPr>
            <w:r w:rsidRPr="00925BA3">
              <w:rPr>
                <w:rFonts w:ascii="Times New Roman" w:hAnsi="Times New Roman"/>
              </w:rPr>
              <w:t>Not applicable</w:t>
            </w:r>
          </w:p>
        </w:tc>
      </w:tr>
      <w:tr w:rsidR="00385369" w:rsidRPr="006A5F84" w14:paraId="3FEE3044" w14:textId="77777777" w:rsidTr="00925BA3">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14AA3BDE" w:rsidR="00385369" w:rsidRPr="00925BA3" w:rsidRDefault="00925BA3" w:rsidP="0047783A">
            <w:pPr>
              <w:keepNext/>
              <w:keepLines/>
              <w:widowControl w:val="0"/>
              <w:rPr>
                <w:rFonts w:ascii="Times New Roman" w:hAnsi="Times New Roman"/>
              </w:rPr>
            </w:pPr>
            <w:r w:rsidRPr="00925BA3">
              <w:rPr>
                <w:rFonts w:ascii="Times New Roman" w:hAnsi="Times New Roman"/>
              </w:rPr>
              <w:t>Not applicable</w:t>
            </w:r>
          </w:p>
        </w:tc>
        <w:tc>
          <w:tcPr>
            <w:tcW w:w="1701" w:type="dxa"/>
          </w:tcPr>
          <w:p w14:paraId="43DFC06C" w14:textId="258C3D7F" w:rsidR="00385369" w:rsidRPr="00925BA3" w:rsidRDefault="00925BA3" w:rsidP="0047783A">
            <w:pPr>
              <w:keepNext/>
              <w:keepLines/>
              <w:widowControl w:val="0"/>
              <w:rPr>
                <w:rFonts w:ascii="Times New Roman" w:hAnsi="Times New Roman"/>
              </w:rPr>
            </w:pPr>
            <w:r w:rsidRPr="00925BA3">
              <w:rPr>
                <w:rFonts w:ascii="Times New Roman" w:hAnsi="Times New Roman"/>
              </w:rPr>
              <w:t>Not applicable</w:t>
            </w:r>
          </w:p>
        </w:tc>
        <w:tc>
          <w:tcPr>
            <w:tcW w:w="1156" w:type="dxa"/>
            <w:tcBorders>
              <w:top w:val="single" w:sz="6" w:space="0" w:color="auto"/>
              <w:bottom w:val="single" w:sz="6" w:space="0" w:color="auto"/>
            </w:tcBorders>
            <w:shd w:val="clear" w:color="auto" w:fill="auto"/>
          </w:tcPr>
          <w:p w14:paraId="79E5D3B6" w14:textId="77777777" w:rsidR="00385369" w:rsidRPr="00925BA3" w:rsidRDefault="00385369" w:rsidP="0047783A">
            <w:pPr>
              <w:keepNext/>
              <w:keepLines/>
              <w:widowControl w:val="0"/>
              <w:rPr>
                <w:rFonts w:ascii="Times New Roman" w:hAnsi="Times New Roman"/>
              </w:rPr>
            </w:pPr>
          </w:p>
        </w:tc>
        <w:tc>
          <w:tcPr>
            <w:tcW w:w="1396" w:type="dxa"/>
            <w:tcBorders>
              <w:top w:val="single" w:sz="6" w:space="0" w:color="auto"/>
              <w:bottom w:val="single" w:sz="6" w:space="0" w:color="auto"/>
            </w:tcBorders>
            <w:shd w:val="clear" w:color="auto" w:fill="auto"/>
          </w:tcPr>
          <w:p w14:paraId="00F7DD37" w14:textId="2DBC89B0" w:rsidR="00385369" w:rsidRPr="00925BA3" w:rsidRDefault="00925BA3" w:rsidP="0047783A">
            <w:pPr>
              <w:keepNext/>
              <w:keepLines/>
              <w:widowControl w:val="0"/>
              <w:rPr>
                <w:rFonts w:ascii="Times New Roman" w:hAnsi="Times New Roman"/>
              </w:rPr>
            </w:pPr>
            <w:r w:rsidRPr="00925BA3">
              <w:rPr>
                <w:rFonts w:ascii="Times New Roman" w:hAnsi="Times New Roman"/>
              </w:rPr>
              <w:t>Not applicable</w:t>
            </w:r>
          </w:p>
        </w:tc>
      </w:tr>
      <w:tr w:rsidR="00317136" w:rsidRPr="006A5F84" w14:paraId="2AD0877D" w14:textId="77777777" w:rsidTr="00925BA3">
        <w:trPr>
          <w:cantSplit/>
        </w:trPr>
        <w:tc>
          <w:tcPr>
            <w:tcW w:w="3261" w:type="dxa"/>
          </w:tcPr>
          <w:p w14:paraId="69ACD0A9" w14:textId="5BE25A77" w:rsidR="00317136" w:rsidRDefault="00317136" w:rsidP="00317136">
            <w:pPr>
              <w:keepNext/>
              <w:keepLines/>
              <w:widowControl w:val="0"/>
              <w:rPr>
                <w:rFonts w:ascii="Times New Roman" w:hAnsi="Times New Roman"/>
                <w:sz w:val="22"/>
                <w:szCs w:val="22"/>
              </w:rPr>
            </w:pPr>
            <w:r w:rsidRPr="00B9251F">
              <w:rPr>
                <w:rFonts w:ascii="Times New Roman" w:hAnsi="Times New Roman"/>
              </w:rPr>
              <w:t>Current ratio (current assets/current liabilities)</w:t>
            </w:r>
          </w:p>
        </w:tc>
        <w:tc>
          <w:tcPr>
            <w:tcW w:w="1417" w:type="dxa"/>
            <w:tcBorders>
              <w:top w:val="single" w:sz="6" w:space="0" w:color="auto"/>
              <w:bottom w:val="single" w:sz="6" w:space="0" w:color="auto"/>
            </w:tcBorders>
            <w:shd w:val="clear" w:color="auto" w:fill="auto"/>
          </w:tcPr>
          <w:p w14:paraId="25CDC5ED" w14:textId="15B569D7"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c>
          <w:tcPr>
            <w:tcW w:w="1701" w:type="dxa"/>
            <w:tcBorders>
              <w:top w:val="single" w:sz="6" w:space="0" w:color="auto"/>
              <w:bottom w:val="single" w:sz="6" w:space="0" w:color="auto"/>
            </w:tcBorders>
            <w:shd w:val="clear" w:color="auto" w:fill="auto"/>
          </w:tcPr>
          <w:p w14:paraId="622EE977" w14:textId="6BAA1214"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c>
          <w:tcPr>
            <w:tcW w:w="1156" w:type="dxa"/>
            <w:tcBorders>
              <w:top w:val="single" w:sz="6" w:space="0" w:color="auto"/>
              <w:bottom w:val="single" w:sz="6" w:space="0" w:color="auto"/>
            </w:tcBorders>
            <w:shd w:val="clear" w:color="auto" w:fill="auto"/>
          </w:tcPr>
          <w:p w14:paraId="3CBF684D" w14:textId="77777777" w:rsidR="00317136" w:rsidRPr="006A5F84" w:rsidRDefault="00317136" w:rsidP="00317136">
            <w:pPr>
              <w:keepNext/>
              <w:keepLines/>
              <w:widowControl w:val="0"/>
              <w:rPr>
                <w:rFonts w:ascii="Times New Roman" w:hAnsi="Times New Roman"/>
                <w:sz w:val="22"/>
                <w:szCs w:val="22"/>
              </w:rPr>
            </w:pPr>
          </w:p>
        </w:tc>
        <w:tc>
          <w:tcPr>
            <w:tcW w:w="1396" w:type="dxa"/>
            <w:tcBorders>
              <w:top w:val="single" w:sz="6" w:space="0" w:color="auto"/>
              <w:bottom w:val="single" w:sz="6" w:space="0" w:color="auto"/>
            </w:tcBorders>
            <w:shd w:val="clear" w:color="auto" w:fill="auto"/>
            <w:vAlign w:val="center"/>
          </w:tcPr>
          <w:p w14:paraId="1611254C" w14:textId="76847336"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Referencafusnot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747"/>
      </w:tblGrid>
      <w:tr w:rsidR="00317136" w:rsidRPr="008D6770" w14:paraId="54DB8581" w14:textId="77777777" w:rsidTr="00925AC2">
        <w:tc>
          <w:tcPr>
            <w:tcW w:w="9747" w:type="dxa"/>
            <w:shd w:val="clear" w:color="auto" w:fill="auto"/>
          </w:tcPr>
          <w:p w14:paraId="61D8D0AE" w14:textId="2861A170" w:rsidR="00317136" w:rsidRPr="00317136" w:rsidRDefault="00317136" w:rsidP="00093BD3">
            <w:pPr>
              <w:jc w:val="both"/>
              <w:rPr>
                <w:rFonts w:ascii="Times New Roman" w:hAnsi="Times New Roman"/>
                <w:noProof/>
                <w:sz w:val="22"/>
                <w:szCs w:val="22"/>
              </w:rPr>
            </w:pPr>
            <w:r w:rsidRPr="00317136">
              <w:rPr>
                <w:rFonts w:ascii="Times New Roman" w:hAnsi="Times New Roman"/>
                <w:noProof/>
                <w:sz w:val="22"/>
                <w:szCs w:val="22"/>
              </w:rPr>
              <w:t xml:space="preserve">The following legal person: </w:t>
            </w:r>
            <w:r w:rsidRPr="00317136">
              <w:rPr>
                <w:rFonts w:ascii="Times New Roman" w:hAnsi="Times New Roman"/>
                <w:noProof/>
                <w:sz w:val="22"/>
                <w:szCs w:val="22"/>
                <w:highlight w:val="yellow"/>
              </w:rPr>
              <w:t>insert</w:t>
            </w:r>
          </w:p>
          <w:p w14:paraId="55CA819F" w14:textId="77777777" w:rsidR="00317136" w:rsidRPr="00317136" w:rsidRDefault="00317136" w:rsidP="00093BD3">
            <w:pPr>
              <w:jc w:val="both"/>
              <w:rPr>
                <w:rFonts w:ascii="Times New Roman" w:hAnsi="Times New Roman"/>
                <w:noProof/>
                <w:sz w:val="22"/>
                <w:szCs w:val="22"/>
              </w:rPr>
            </w:pPr>
          </w:p>
        </w:tc>
      </w:tr>
      <w:tr w:rsidR="00317136" w:rsidRPr="008D6770" w14:paraId="2358218C" w14:textId="77777777" w:rsidTr="00D1421E">
        <w:tc>
          <w:tcPr>
            <w:tcW w:w="9747" w:type="dxa"/>
            <w:shd w:val="clear" w:color="auto" w:fill="auto"/>
          </w:tcPr>
          <w:p w14:paraId="1767F2D3" w14:textId="2B78B2F8" w:rsidR="00317136" w:rsidRPr="00317136" w:rsidRDefault="00317136" w:rsidP="00093BD3">
            <w:pPr>
              <w:rPr>
                <w:rFonts w:ascii="Times New Roman" w:hAnsi="Times New Roman"/>
                <w:b/>
                <w:sz w:val="22"/>
                <w:szCs w:val="22"/>
              </w:rPr>
            </w:pPr>
            <w:r w:rsidRPr="00317136">
              <w:rPr>
                <w:rFonts w:ascii="Times New Roman" w:hAnsi="Times New Roman"/>
                <w:sz w:val="22"/>
                <w:szCs w:val="22"/>
              </w:rPr>
              <w:t>Full official name:</w:t>
            </w:r>
            <w:r>
              <w:rPr>
                <w:rFonts w:ascii="Times New Roman" w:hAnsi="Times New Roman"/>
                <w:sz w:val="22"/>
                <w:szCs w:val="22"/>
              </w:rPr>
              <w:t xml:space="preserve"> </w:t>
            </w:r>
            <w:r w:rsidRPr="00317136">
              <w:rPr>
                <w:rFonts w:ascii="Times New Roman" w:hAnsi="Times New Roman"/>
                <w:noProof/>
                <w:sz w:val="22"/>
                <w:szCs w:val="22"/>
                <w:highlight w:val="yellow"/>
              </w:rPr>
              <w:t>insert</w:t>
            </w:r>
          </w:p>
          <w:p w14:paraId="09DB3756" w14:textId="60BBEDA5" w:rsidR="00317136" w:rsidRPr="00317136" w:rsidRDefault="00317136" w:rsidP="00093BD3">
            <w:pPr>
              <w:rPr>
                <w:rFonts w:ascii="Times New Roman" w:hAnsi="Times New Roman"/>
                <w:sz w:val="22"/>
                <w:szCs w:val="22"/>
              </w:rPr>
            </w:pPr>
            <w:r w:rsidRPr="00317136">
              <w:rPr>
                <w:rFonts w:ascii="Times New Roman" w:hAnsi="Times New Roman"/>
                <w:sz w:val="22"/>
                <w:szCs w:val="22"/>
              </w:rPr>
              <w:t>Official legal form:</w:t>
            </w:r>
            <w:r>
              <w:rPr>
                <w:rFonts w:ascii="Times New Roman" w:hAnsi="Times New Roman"/>
                <w:sz w:val="22"/>
                <w:szCs w:val="22"/>
              </w:rPr>
              <w:t xml:space="preserve"> </w:t>
            </w:r>
            <w:r w:rsidRPr="00317136">
              <w:rPr>
                <w:rFonts w:ascii="Times New Roman" w:hAnsi="Times New Roman"/>
                <w:sz w:val="22"/>
                <w:szCs w:val="22"/>
              </w:rPr>
              <w:t xml:space="preserve"> </w:t>
            </w:r>
            <w:r w:rsidRPr="00317136">
              <w:rPr>
                <w:rFonts w:ascii="Times New Roman" w:hAnsi="Times New Roman"/>
                <w:noProof/>
                <w:sz w:val="22"/>
                <w:szCs w:val="22"/>
                <w:highlight w:val="yellow"/>
              </w:rPr>
              <w:t>insert</w:t>
            </w:r>
          </w:p>
          <w:p w14:paraId="39E697F0" w14:textId="2920FB9C" w:rsidR="00317136" w:rsidRPr="00317136" w:rsidRDefault="00317136" w:rsidP="00093BD3">
            <w:pPr>
              <w:rPr>
                <w:rFonts w:ascii="Times New Roman" w:hAnsi="Times New Roman"/>
                <w:b/>
                <w:sz w:val="22"/>
                <w:szCs w:val="22"/>
              </w:rPr>
            </w:pPr>
            <w:r w:rsidRPr="00317136">
              <w:rPr>
                <w:rFonts w:ascii="Times New Roman" w:hAnsi="Times New Roman"/>
                <w:sz w:val="22"/>
                <w:szCs w:val="22"/>
              </w:rPr>
              <w:t>Statutory registration number</w:t>
            </w:r>
            <w:r w:rsidRPr="00317136">
              <w:rPr>
                <w:rFonts w:ascii="Times New Roman" w:hAnsi="Times New Roman"/>
                <w:b/>
                <w:sz w:val="22"/>
                <w:szCs w:val="22"/>
              </w:rPr>
              <w:t xml:space="preserve">: </w:t>
            </w:r>
            <w:r w:rsidRPr="00317136">
              <w:rPr>
                <w:rFonts w:ascii="Times New Roman" w:hAnsi="Times New Roman"/>
                <w:noProof/>
                <w:sz w:val="22"/>
                <w:szCs w:val="22"/>
                <w:highlight w:val="yellow"/>
              </w:rPr>
              <w:t>insert</w:t>
            </w:r>
          </w:p>
          <w:p w14:paraId="5E5FA6C8" w14:textId="71615AE6" w:rsidR="00317136" w:rsidRPr="00317136" w:rsidRDefault="00317136" w:rsidP="00093BD3">
            <w:pPr>
              <w:rPr>
                <w:rFonts w:ascii="Times New Roman" w:hAnsi="Times New Roman"/>
                <w:b/>
                <w:sz w:val="22"/>
                <w:szCs w:val="22"/>
              </w:rPr>
            </w:pPr>
            <w:r w:rsidRPr="00317136">
              <w:rPr>
                <w:rFonts w:ascii="Times New Roman" w:hAnsi="Times New Roman"/>
                <w:sz w:val="22"/>
                <w:szCs w:val="22"/>
              </w:rPr>
              <w:t xml:space="preserve">Full official address: </w:t>
            </w:r>
            <w:r w:rsidRPr="00317136">
              <w:rPr>
                <w:rFonts w:ascii="Times New Roman" w:hAnsi="Times New Roman"/>
                <w:noProof/>
                <w:sz w:val="22"/>
                <w:szCs w:val="22"/>
                <w:highlight w:val="yellow"/>
              </w:rPr>
              <w:t>insert</w:t>
            </w:r>
          </w:p>
          <w:p w14:paraId="65EBD506" w14:textId="3EE9117B" w:rsidR="00317136" w:rsidRPr="00317136" w:rsidRDefault="00317136" w:rsidP="00317136">
            <w:pPr>
              <w:rPr>
                <w:rFonts w:ascii="Times New Roman" w:hAnsi="Times New Roman"/>
                <w:noProof/>
                <w:sz w:val="22"/>
                <w:szCs w:val="22"/>
              </w:rPr>
            </w:pPr>
            <w:r w:rsidRPr="00317136">
              <w:rPr>
                <w:rFonts w:ascii="Times New Roman" w:hAnsi="Times New Roman"/>
                <w:sz w:val="22"/>
                <w:szCs w:val="22"/>
              </w:rPr>
              <w:t xml:space="preserve">VAT registration number: </w:t>
            </w:r>
            <w:r w:rsidRPr="00317136">
              <w:rPr>
                <w:rFonts w:ascii="Times New Roman" w:hAnsi="Times New Roman"/>
                <w:noProof/>
                <w:sz w:val="22"/>
                <w:szCs w:val="22"/>
                <w:highlight w:val="yellow"/>
              </w:rPr>
              <w:t>insert</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lastRenderedPageBreak/>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B9251F">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B9251F">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B9251F">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B9251F">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B9251F">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B9251F">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740F2B68" w14:textId="3A87263A" w:rsidR="002D3756" w:rsidRPr="00B9251F"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Signature of authorised representative of the legal entity</w:t>
      </w:r>
      <w:r w:rsidR="00B9251F">
        <w:rPr>
          <w:rFonts w:ascii="Times New Roman" w:hAnsi="Times New Roman"/>
          <w:b/>
          <w:sz w:val="22"/>
          <w:szCs w:val="22"/>
        </w:rPr>
        <w:t>: ________________</w:t>
      </w:r>
      <w:r w:rsidR="00317136">
        <w:rPr>
          <w:rFonts w:ascii="Times New Roman" w:hAnsi="Times New Roman"/>
          <w:b/>
          <w:sz w:val="22"/>
          <w:szCs w:val="22"/>
        </w:rPr>
        <w:t>______________</w:t>
      </w:r>
    </w:p>
    <w:p w14:paraId="17C5570B" w14:textId="233B480D" w:rsidR="002D3756" w:rsidRPr="00B9251F"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Name and position of authorised representative of the legal entity</w:t>
      </w:r>
      <w:r w:rsidR="00317136">
        <w:rPr>
          <w:rFonts w:ascii="Times New Roman" w:hAnsi="Times New Roman"/>
          <w:b/>
          <w:sz w:val="22"/>
          <w:szCs w:val="22"/>
        </w:rPr>
        <w:t>: ______________________</w:t>
      </w:r>
    </w:p>
    <w:p w14:paraId="54027FC7" w14:textId="75F44335" w:rsidR="002D3756" w:rsidRPr="008D6770"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Date</w:t>
      </w:r>
      <w:r w:rsidR="00317136">
        <w:rPr>
          <w:rFonts w:ascii="Times New Roman" w:hAnsi="Times New Roman"/>
          <w:b/>
          <w:sz w:val="22"/>
          <w:szCs w:val="22"/>
        </w:rPr>
        <w:t>: ___________</w:t>
      </w: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66643" w14:textId="77777777" w:rsidR="003B01E5" w:rsidRPr="006A5F84" w:rsidRDefault="003B01E5">
      <w:r w:rsidRPr="006A5F84">
        <w:separator/>
      </w:r>
    </w:p>
  </w:endnote>
  <w:endnote w:type="continuationSeparator" w:id="0">
    <w:p w14:paraId="77254201" w14:textId="77777777" w:rsidR="003B01E5" w:rsidRPr="006A5F84" w:rsidRDefault="003B01E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F7C0" w14:textId="77777777" w:rsidR="00B9251F" w:rsidRDefault="00B9251F" w:rsidP="0047783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8</w:t>
    </w:r>
    <w:r>
      <w:rPr>
        <w:rStyle w:val="Brojstranice"/>
      </w:rPr>
      <w:fldChar w:fldCharType="end"/>
    </w:r>
  </w:p>
  <w:p w14:paraId="3BCF4203" w14:textId="77777777" w:rsidR="00B9251F" w:rsidRDefault="00B9251F" w:rsidP="0047783A">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57C4C" w14:textId="77777777" w:rsidR="00B9251F" w:rsidRPr="006A5F84" w:rsidRDefault="00B9251F" w:rsidP="002E6623">
    <w:pPr>
      <w:pStyle w:val="Podnoje"/>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B9251F" w:rsidRPr="006A5F84" w:rsidRDefault="00B9251F" w:rsidP="00601A79">
    <w:pPr>
      <w:pStyle w:val="Podnoje"/>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FD7D" w14:textId="77777777" w:rsidR="00B9251F" w:rsidRPr="006A5F84" w:rsidRDefault="00B9251F" w:rsidP="0047783A">
    <w:pPr>
      <w:pStyle w:val="Podnoje"/>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B9251F" w:rsidRPr="006A5F84" w:rsidRDefault="00B9251F" w:rsidP="0047783A">
    <w:pPr>
      <w:pStyle w:val="Podnoje"/>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5B1B4" w14:textId="77777777" w:rsidR="00B9251F" w:rsidRDefault="00B9251F" w:rsidP="0047783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8</w:t>
    </w:r>
    <w:r>
      <w:rPr>
        <w:rStyle w:val="Brojstranice"/>
      </w:rPr>
      <w:fldChar w:fldCharType="end"/>
    </w:r>
  </w:p>
  <w:p w14:paraId="639EFFB5" w14:textId="77777777" w:rsidR="00B9251F" w:rsidRDefault="00B9251F" w:rsidP="0047783A">
    <w:pPr>
      <w:pStyle w:val="Podnoj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E5A6" w14:textId="77777777" w:rsidR="00B9251F" w:rsidRPr="006A5F84" w:rsidRDefault="00B9251F" w:rsidP="00601A79">
    <w:pPr>
      <w:pStyle w:val="Podnoje"/>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B9251F" w:rsidRPr="006A5F84" w:rsidRDefault="00B9251F" w:rsidP="0047783A">
    <w:pPr>
      <w:pStyle w:val="Podnoje"/>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E9E" w14:textId="77777777" w:rsidR="00B9251F" w:rsidRPr="006A5F84" w:rsidRDefault="00B9251F" w:rsidP="00601A79">
    <w:pPr>
      <w:pStyle w:val="Podnoje"/>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B9251F" w:rsidRPr="006A5F84" w:rsidRDefault="00B9251F" w:rsidP="0047783A">
    <w:pPr>
      <w:pStyle w:val="Podnoje"/>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5E729" w14:textId="77777777" w:rsidR="00B9251F" w:rsidRDefault="00B9251F" w:rsidP="0047783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7B92041B" w14:textId="77777777" w:rsidR="00B9251F" w:rsidRDefault="00B9251F" w:rsidP="0047783A">
    <w:pPr>
      <w:pStyle w:val="Podnoj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56F1" w14:textId="77777777" w:rsidR="00B9251F" w:rsidRPr="00601A79" w:rsidRDefault="00B9251F" w:rsidP="00601A79">
    <w:pPr>
      <w:pStyle w:val="Podnoje"/>
      <w:tabs>
        <w:tab w:val="clear" w:pos="4320"/>
        <w:tab w:val="clear" w:pos="8640"/>
        <w:tab w:val="right" w:pos="8647"/>
      </w:tabs>
      <w:spacing w:after="0"/>
      <w:ind w:right="6"/>
      <w:rPr>
        <w:rStyle w:val="Brojstranice"/>
        <w:rFonts w:ascii="Times New Roman" w:hAnsi="Times New Roman"/>
        <w:sz w:val="18"/>
        <w:szCs w:val="18"/>
      </w:rPr>
    </w:pPr>
    <w:r w:rsidRPr="00601A79">
      <w:rPr>
        <w:rFonts w:ascii="Times New Roman" w:hAnsi="Times New Roman"/>
        <w:sz w:val="18"/>
        <w:szCs w:val="18"/>
      </w:rPr>
      <w:tab/>
    </w:r>
    <w:r w:rsidRPr="00601A79">
      <w:rPr>
        <w:rStyle w:val="Brojstranice"/>
        <w:rFonts w:ascii="Times New Roman" w:hAnsi="Times New Roman"/>
        <w:sz w:val="18"/>
        <w:szCs w:val="18"/>
      </w:rPr>
      <w:t xml:space="preserve">Page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PAGE </w:instrText>
    </w:r>
    <w:r w:rsidRPr="00601A79">
      <w:rPr>
        <w:rStyle w:val="Brojstranice"/>
        <w:rFonts w:ascii="Times New Roman" w:hAnsi="Times New Roman"/>
        <w:sz w:val="18"/>
        <w:szCs w:val="18"/>
      </w:rPr>
      <w:fldChar w:fldCharType="separate"/>
    </w:r>
    <w:r>
      <w:rPr>
        <w:rStyle w:val="Brojstranice"/>
        <w:rFonts w:ascii="Times New Roman" w:hAnsi="Times New Roman"/>
        <w:noProof/>
        <w:sz w:val="18"/>
        <w:szCs w:val="18"/>
      </w:rPr>
      <w:t>7</w:t>
    </w:r>
    <w:r w:rsidRPr="00601A79">
      <w:rPr>
        <w:rStyle w:val="Brojstranice"/>
        <w:rFonts w:ascii="Times New Roman" w:hAnsi="Times New Roman"/>
        <w:sz w:val="18"/>
        <w:szCs w:val="18"/>
      </w:rPr>
      <w:fldChar w:fldCharType="end"/>
    </w:r>
    <w:r w:rsidRPr="00601A79">
      <w:rPr>
        <w:rStyle w:val="Brojstranice"/>
        <w:rFonts w:ascii="Times New Roman" w:hAnsi="Times New Roman"/>
        <w:sz w:val="18"/>
        <w:szCs w:val="18"/>
      </w:rPr>
      <w:t xml:space="preserve"> of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NUMPAGES </w:instrText>
    </w:r>
    <w:r w:rsidRPr="00601A79">
      <w:rPr>
        <w:rStyle w:val="Brojstranice"/>
        <w:rFonts w:ascii="Times New Roman" w:hAnsi="Times New Roman"/>
        <w:sz w:val="18"/>
        <w:szCs w:val="18"/>
      </w:rPr>
      <w:fldChar w:fldCharType="separate"/>
    </w:r>
    <w:r>
      <w:rPr>
        <w:rStyle w:val="Brojstranice"/>
        <w:rFonts w:ascii="Times New Roman" w:hAnsi="Times New Roman"/>
        <w:noProof/>
        <w:sz w:val="18"/>
        <w:szCs w:val="18"/>
      </w:rPr>
      <w:t>14</w:t>
    </w:r>
    <w:r w:rsidRPr="00601A79">
      <w:rPr>
        <w:rStyle w:val="Brojstranice"/>
        <w:rFonts w:ascii="Times New Roman" w:hAnsi="Times New Roman"/>
        <w:sz w:val="18"/>
        <w:szCs w:val="18"/>
      </w:rPr>
      <w:fldChar w:fldCharType="end"/>
    </w:r>
  </w:p>
  <w:p w14:paraId="2BCD3D69" w14:textId="77777777" w:rsidR="00B9251F" w:rsidRPr="00601A79" w:rsidRDefault="00B9251F"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25D1" w14:textId="77777777" w:rsidR="00B9251F" w:rsidRPr="00601A79" w:rsidRDefault="00B9251F" w:rsidP="00601A79">
    <w:pPr>
      <w:pStyle w:val="Podnoje"/>
      <w:tabs>
        <w:tab w:val="clear" w:pos="8640"/>
        <w:tab w:val="right" w:pos="8505"/>
      </w:tabs>
      <w:spacing w:after="0"/>
      <w:rPr>
        <w:rStyle w:val="Brojstranice"/>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PAGE </w:instrText>
    </w:r>
    <w:r w:rsidRPr="00601A79">
      <w:rPr>
        <w:rStyle w:val="Brojstranice"/>
        <w:rFonts w:ascii="Times New Roman" w:hAnsi="Times New Roman"/>
        <w:sz w:val="18"/>
        <w:szCs w:val="18"/>
      </w:rPr>
      <w:fldChar w:fldCharType="separate"/>
    </w:r>
    <w:r>
      <w:rPr>
        <w:rStyle w:val="Brojstranice"/>
        <w:rFonts w:ascii="Times New Roman" w:hAnsi="Times New Roman"/>
        <w:noProof/>
        <w:sz w:val="18"/>
        <w:szCs w:val="18"/>
      </w:rPr>
      <w:t>6</w:t>
    </w:r>
    <w:r w:rsidRPr="00601A79">
      <w:rPr>
        <w:rStyle w:val="Brojstranice"/>
        <w:rFonts w:ascii="Times New Roman" w:hAnsi="Times New Roman"/>
        <w:sz w:val="18"/>
        <w:szCs w:val="18"/>
      </w:rPr>
      <w:fldChar w:fldCharType="end"/>
    </w:r>
    <w:r w:rsidRPr="00601A79">
      <w:rPr>
        <w:rStyle w:val="Brojstranice"/>
        <w:rFonts w:ascii="Times New Roman" w:hAnsi="Times New Roman"/>
        <w:sz w:val="18"/>
        <w:szCs w:val="18"/>
      </w:rPr>
      <w:t xml:space="preserve"> of </w:t>
    </w:r>
    <w:r w:rsidRPr="00601A79">
      <w:rPr>
        <w:rStyle w:val="Brojstranice"/>
        <w:rFonts w:ascii="Times New Roman" w:hAnsi="Times New Roman"/>
        <w:sz w:val="18"/>
        <w:szCs w:val="18"/>
      </w:rPr>
      <w:fldChar w:fldCharType="begin"/>
    </w:r>
    <w:r w:rsidRPr="00601A79">
      <w:rPr>
        <w:rStyle w:val="Brojstranice"/>
        <w:rFonts w:ascii="Times New Roman" w:hAnsi="Times New Roman"/>
        <w:sz w:val="18"/>
        <w:szCs w:val="18"/>
      </w:rPr>
      <w:instrText xml:space="preserve"> NUMPAGES </w:instrText>
    </w:r>
    <w:r w:rsidRPr="00601A79">
      <w:rPr>
        <w:rStyle w:val="Brojstranice"/>
        <w:rFonts w:ascii="Times New Roman" w:hAnsi="Times New Roman"/>
        <w:sz w:val="18"/>
        <w:szCs w:val="18"/>
      </w:rPr>
      <w:fldChar w:fldCharType="separate"/>
    </w:r>
    <w:r>
      <w:rPr>
        <w:rStyle w:val="Brojstranice"/>
        <w:rFonts w:ascii="Times New Roman" w:hAnsi="Times New Roman"/>
        <w:noProof/>
        <w:sz w:val="18"/>
        <w:szCs w:val="18"/>
      </w:rPr>
      <w:t>14</w:t>
    </w:r>
    <w:r w:rsidRPr="00601A79">
      <w:rPr>
        <w:rStyle w:val="Brojstranice"/>
        <w:rFonts w:ascii="Times New Roman" w:hAnsi="Times New Roman"/>
        <w:sz w:val="18"/>
        <w:szCs w:val="18"/>
      </w:rPr>
      <w:fldChar w:fldCharType="end"/>
    </w:r>
  </w:p>
  <w:p w14:paraId="0E41C993" w14:textId="77777777" w:rsidR="00B9251F" w:rsidRPr="00601A79" w:rsidRDefault="00B9251F" w:rsidP="00601A79">
    <w:pPr>
      <w:pStyle w:val="Podnoje"/>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8A5EC" w14:textId="77777777" w:rsidR="003B01E5" w:rsidRPr="006A5F84" w:rsidRDefault="003B01E5">
      <w:r w:rsidRPr="006A5F84">
        <w:separator/>
      </w:r>
    </w:p>
  </w:footnote>
  <w:footnote w:type="continuationSeparator" w:id="0">
    <w:p w14:paraId="674C70D5" w14:textId="77777777" w:rsidR="003B01E5" w:rsidRPr="006A5F84" w:rsidRDefault="003B01E5">
      <w:r w:rsidRPr="006A5F84">
        <w:continuationSeparator/>
      </w:r>
    </w:p>
  </w:footnote>
  <w:footnote w:id="1">
    <w:p w14:paraId="35F327E1" w14:textId="77777777" w:rsidR="00B9251F" w:rsidRPr="006A5F84" w:rsidRDefault="00B9251F" w:rsidP="004C51DD">
      <w:pPr>
        <w:spacing w:before="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B9251F" w:rsidRPr="006A5F84" w:rsidRDefault="00B9251F" w:rsidP="004C51DD">
      <w:pPr>
        <w:tabs>
          <w:tab w:val="left" w:pos="0"/>
        </w:tabs>
        <w:spacing w:before="0"/>
        <w:ind w:left="142" w:hanging="142"/>
        <w:jc w:val="both"/>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B9251F" w:rsidRPr="006A5F84" w:rsidRDefault="00B9251F" w:rsidP="004C51DD">
      <w:pPr>
        <w:spacing w:before="0" w:after="6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B9251F" w:rsidRPr="006A5F84" w:rsidRDefault="00B9251F" w:rsidP="00D64597">
      <w:pPr>
        <w:spacing w:before="0" w:after="60"/>
        <w:ind w:left="142" w:hanging="142"/>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B9251F" w:rsidRPr="006A5F84" w:rsidRDefault="00B9251F" w:rsidP="004C51DD">
      <w:pPr>
        <w:spacing w:before="0" w:after="6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B9251F" w:rsidRPr="006A5F84" w:rsidRDefault="00B9251F" w:rsidP="004C51DD">
      <w:pPr>
        <w:spacing w:before="0" w:after="6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B9251F" w:rsidRPr="006A5F84" w:rsidRDefault="00B9251F" w:rsidP="004C51DD">
      <w:pPr>
        <w:spacing w:before="0" w:after="6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B9251F" w:rsidRPr="006A5F84" w:rsidRDefault="00B9251F" w:rsidP="004C51DD">
      <w:pPr>
        <w:spacing w:before="0" w:after="6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B9251F" w:rsidRPr="006A5F84" w:rsidRDefault="00B9251F" w:rsidP="004C51DD">
      <w:pPr>
        <w:spacing w:before="0" w:after="6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B9251F" w:rsidRPr="006A5F84" w:rsidRDefault="00B9251F" w:rsidP="004C51DD">
      <w:pPr>
        <w:spacing w:before="0"/>
        <w:ind w:left="284" w:hanging="284"/>
        <w:jc w:val="both"/>
        <w:rPr>
          <w:rFonts w:ascii="Times New Roman" w:hAnsi="Times New Roman"/>
        </w:rPr>
      </w:pPr>
      <w:r w:rsidRPr="006A5F84">
        <w:rPr>
          <w:rStyle w:val="Referencafusnot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B9251F" w:rsidRPr="006A5F84" w:rsidRDefault="00B9251F" w:rsidP="004C51DD">
      <w:pPr>
        <w:spacing w:before="0"/>
        <w:ind w:left="142" w:hanging="142"/>
        <w:rPr>
          <w:rFonts w:ascii="Times New Roman" w:hAnsi="Times New Roman"/>
        </w:rPr>
      </w:pPr>
      <w:r w:rsidRPr="006A5F84">
        <w:rPr>
          <w:rStyle w:val="Referencafusnot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B9251F" w:rsidRPr="006A5F84" w:rsidRDefault="00B9251F" w:rsidP="00385369">
      <w:pPr>
        <w:spacing w:before="0" w:after="60"/>
        <w:ind w:left="142" w:hanging="142"/>
        <w:rPr>
          <w:rFonts w:ascii="Times New Roman" w:hAnsi="Times New Roman"/>
        </w:rPr>
      </w:pPr>
    </w:p>
  </w:footnote>
  <w:footnote w:id="13">
    <w:p w14:paraId="455A3176" w14:textId="77777777" w:rsidR="00B9251F" w:rsidRPr="00A42220" w:rsidRDefault="00B9251F" w:rsidP="002D3756">
      <w:pPr>
        <w:pStyle w:val="Tekstfusnote"/>
        <w:rPr>
          <w:rFonts w:ascii="Times New Roman" w:hAnsi="Times New Roman"/>
          <w:lang w:val="en-US"/>
        </w:rPr>
      </w:pPr>
      <w:r w:rsidRPr="00A42220">
        <w:rPr>
          <w:rStyle w:val="Referencafusnot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6AF8" w14:textId="177C22CC" w:rsidR="00B9251F" w:rsidRDefault="00B9251F" w:rsidP="00671033">
    <w:pPr>
      <w:rPr>
        <w:b/>
        <w:bCs/>
      </w:rPr>
    </w:pPr>
    <w:r>
      <w:rPr>
        <w:noProof/>
        <w:snapToGrid/>
      </w:rPr>
      <w:drawing>
        <wp:inline distT="0" distB="0" distL="0" distR="0" wp14:anchorId="104FA56F" wp14:editId="5A8A4513">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B7B4" w14:textId="77777777" w:rsidR="00B9251F" w:rsidRDefault="00B9251F">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BDC2" w14:textId="77777777" w:rsidR="00B9251F" w:rsidRDefault="00B9251F">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B23C" w14:textId="77777777" w:rsidR="00B9251F" w:rsidRDefault="00B9251F">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7F3E" w14:textId="77777777" w:rsidR="00B9251F" w:rsidRDefault="00B9251F">
    <w:pPr>
      <w:pStyle w:val="Zaglavlj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21AA" w14:textId="77777777" w:rsidR="00B9251F" w:rsidRDefault="00B9251F">
    <w:pPr>
      <w:pStyle w:val="Zaglavlj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8EB1" w14:textId="77777777" w:rsidR="00B9251F" w:rsidRDefault="00B9251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05249760">
    <w:abstractNumId w:val="8"/>
  </w:num>
  <w:num w:numId="2" w16cid:durableId="1834298413">
    <w:abstractNumId w:val="19"/>
  </w:num>
  <w:num w:numId="3" w16cid:durableId="576864696">
    <w:abstractNumId w:val="7"/>
  </w:num>
  <w:num w:numId="4" w16cid:durableId="1923636977">
    <w:abstractNumId w:val="10"/>
  </w:num>
  <w:num w:numId="5" w16cid:durableId="1339507384">
    <w:abstractNumId w:val="21"/>
  </w:num>
  <w:num w:numId="6" w16cid:durableId="1645505511">
    <w:abstractNumId w:val="5"/>
  </w:num>
  <w:num w:numId="7" w16cid:durableId="275990524">
    <w:abstractNumId w:val="2"/>
  </w:num>
  <w:num w:numId="8" w16cid:durableId="905604859">
    <w:abstractNumId w:val="0"/>
  </w:num>
  <w:num w:numId="9" w16cid:durableId="1813594986">
    <w:abstractNumId w:val="13"/>
  </w:num>
  <w:num w:numId="10" w16cid:durableId="1018655172">
    <w:abstractNumId w:val="1"/>
  </w:num>
  <w:num w:numId="11" w16cid:durableId="30885575">
    <w:abstractNumId w:val="18"/>
  </w:num>
  <w:num w:numId="12" w16cid:durableId="1445079721">
    <w:abstractNumId w:val="9"/>
  </w:num>
  <w:num w:numId="13" w16cid:durableId="1897086119">
    <w:abstractNumId w:val="3"/>
  </w:num>
  <w:num w:numId="14" w16cid:durableId="1270971414">
    <w:abstractNumId w:val="16"/>
  </w:num>
  <w:num w:numId="15" w16cid:durableId="299917590">
    <w:abstractNumId w:val="17"/>
  </w:num>
  <w:num w:numId="16" w16cid:durableId="126167641">
    <w:abstractNumId w:val="4"/>
  </w:num>
  <w:num w:numId="17" w16cid:durableId="1344623849">
    <w:abstractNumId w:val="14"/>
  </w:num>
  <w:num w:numId="18" w16cid:durableId="1051421482">
    <w:abstractNumId w:val="11"/>
  </w:num>
  <w:num w:numId="19" w16cid:durableId="1872065064">
    <w:abstractNumId w:val="12"/>
  </w:num>
  <w:num w:numId="20" w16cid:durableId="1821577386">
    <w:abstractNumId w:val="15"/>
  </w:num>
  <w:num w:numId="21" w16cid:durableId="43085847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4712C"/>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48A7"/>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174A"/>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3157"/>
    <w:rsid w:val="002C649A"/>
    <w:rsid w:val="002D0CE1"/>
    <w:rsid w:val="002D1FCC"/>
    <w:rsid w:val="002D2FC0"/>
    <w:rsid w:val="002D3756"/>
    <w:rsid w:val="002D59A9"/>
    <w:rsid w:val="002D6EED"/>
    <w:rsid w:val="002E6623"/>
    <w:rsid w:val="002F1222"/>
    <w:rsid w:val="0031517B"/>
    <w:rsid w:val="00317136"/>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B01E5"/>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67986"/>
    <w:rsid w:val="00575CB0"/>
    <w:rsid w:val="0057671E"/>
    <w:rsid w:val="00581A7F"/>
    <w:rsid w:val="00582894"/>
    <w:rsid w:val="00586D6C"/>
    <w:rsid w:val="00587205"/>
    <w:rsid w:val="00591F23"/>
    <w:rsid w:val="00593550"/>
    <w:rsid w:val="005A3AB2"/>
    <w:rsid w:val="005B2018"/>
    <w:rsid w:val="005C0EA1"/>
    <w:rsid w:val="005C78BC"/>
    <w:rsid w:val="005D2826"/>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B583A"/>
    <w:rsid w:val="008C4E79"/>
    <w:rsid w:val="008C5A40"/>
    <w:rsid w:val="008C5DAA"/>
    <w:rsid w:val="008C7630"/>
    <w:rsid w:val="008E2F16"/>
    <w:rsid w:val="008E40E2"/>
    <w:rsid w:val="008F3866"/>
    <w:rsid w:val="009143FD"/>
    <w:rsid w:val="00914FFB"/>
    <w:rsid w:val="00920A51"/>
    <w:rsid w:val="00922542"/>
    <w:rsid w:val="009251E3"/>
    <w:rsid w:val="00925BA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112F"/>
    <w:rsid w:val="009D2938"/>
    <w:rsid w:val="009E6BB7"/>
    <w:rsid w:val="009F0B6C"/>
    <w:rsid w:val="009F3126"/>
    <w:rsid w:val="00A00F5F"/>
    <w:rsid w:val="00A0264D"/>
    <w:rsid w:val="00A039CA"/>
    <w:rsid w:val="00A11F12"/>
    <w:rsid w:val="00A137AC"/>
    <w:rsid w:val="00A1746F"/>
    <w:rsid w:val="00A20D77"/>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28FE"/>
    <w:rsid w:val="00B2499C"/>
    <w:rsid w:val="00B277E4"/>
    <w:rsid w:val="00B30528"/>
    <w:rsid w:val="00B3168E"/>
    <w:rsid w:val="00B34C65"/>
    <w:rsid w:val="00B40A76"/>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251F"/>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1AD"/>
    <w:rsid w:val="00CA1354"/>
    <w:rsid w:val="00CA6C68"/>
    <w:rsid w:val="00CC04B7"/>
    <w:rsid w:val="00CC29C8"/>
    <w:rsid w:val="00CC67C9"/>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24520"/>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Naslov1">
    <w:name w:val="heading 1"/>
    <w:basedOn w:val="Normal"/>
    <w:next w:val="Normal"/>
    <w:link w:val="Naslov1Char"/>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rPr>
  </w:style>
  <w:style w:type="paragraph" w:styleId="Naslov5">
    <w:name w:val="heading 5"/>
    <w:basedOn w:val="Normal"/>
    <w:next w:val="Normal"/>
    <w:link w:val="Naslov5Char"/>
    <w:qFormat/>
    <w:pPr>
      <w:numPr>
        <w:ilvl w:val="4"/>
        <w:numId w:val="2"/>
      </w:numPr>
      <w:spacing w:before="240" w:after="60"/>
      <w:outlineLvl w:val="4"/>
    </w:pPr>
    <w:rPr>
      <w:sz w:val="22"/>
    </w:rPr>
  </w:style>
  <w:style w:type="paragraph" w:styleId="Naslov6">
    <w:name w:val="heading 6"/>
    <w:basedOn w:val="Normal"/>
    <w:next w:val="Normal"/>
    <w:link w:val="Naslov6Char"/>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link w:val="Naslov7Char"/>
    <w:qFormat/>
    <w:pPr>
      <w:numPr>
        <w:ilvl w:val="6"/>
        <w:numId w:val="2"/>
      </w:numPr>
      <w:spacing w:before="240" w:after="60"/>
      <w:outlineLvl w:val="6"/>
    </w:pPr>
  </w:style>
  <w:style w:type="paragraph" w:styleId="Naslov8">
    <w:name w:val="heading 8"/>
    <w:basedOn w:val="Normal"/>
    <w:next w:val="Normal"/>
    <w:link w:val="Naslov8Char"/>
    <w:qFormat/>
    <w:pPr>
      <w:numPr>
        <w:ilvl w:val="7"/>
        <w:numId w:val="2"/>
      </w:numPr>
      <w:spacing w:before="240" w:after="60"/>
      <w:outlineLvl w:val="7"/>
    </w:pPr>
    <w:rPr>
      <w:i/>
    </w:rPr>
  </w:style>
  <w:style w:type="paragraph" w:styleId="Naslov9">
    <w:name w:val="heading 9"/>
    <w:basedOn w:val="Normal"/>
    <w:next w:val="Normal"/>
    <w:link w:val="Naslov9Char"/>
    <w:qFormat/>
    <w:pPr>
      <w:numPr>
        <w:ilvl w:val="8"/>
        <w:numId w:val="2"/>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link w:val="NaslovChar"/>
    <w:qFormat/>
    <w:pPr>
      <w:jc w:val="center"/>
    </w:pPr>
    <w:rPr>
      <w:b/>
      <w:sz w:val="28"/>
      <w:lang w:val="fr-BE"/>
    </w:rPr>
  </w:style>
  <w:style w:type="paragraph" w:styleId="Podnaslov">
    <w:name w:val="Subtitle"/>
    <w:basedOn w:val="Normal"/>
    <w:link w:val="PodnaslovChar"/>
    <w:qFormat/>
    <w:pPr>
      <w:jc w:val="center"/>
    </w:pPr>
    <w:rPr>
      <w:b/>
      <w:sz w:val="28"/>
      <w:lang w:val="fr-BE"/>
    </w:rPr>
  </w:style>
  <w:style w:type="paragraph" w:styleId="Uvuenotijeloteksta">
    <w:name w:val="Body Text Indent"/>
    <w:basedOn w:val="Normal"/>
    <w:link w:val="UvuenotijelotekstaChar"/>
    <w:pPr>
      <w:tabs>
        <w:tab w:val="num" w:pos="567"/>
      </w:tabs>
      <w:spacing w:before="0" w:after="0"/>
      <w:jc w:val="both"/>
    </w:pPr>
    <w:rPr>
      <w:rFonts w:ascii="Times New Roman" w:hAnsi="Times New Roman"/>
      <w:sz w:val="24"/>
    </w:rPr>
  </w:style>
  <w:style w:type="paragraph" w:styleId="Tijeloteksta">
    <w:name w:val="Body Text"/>
    <w:basedOn w:val="Normal"/>
    <w:link w:val="TijelotekstaChar"/>
  </w:style>
  <w:style w:type="paragraph" w:styleId="Tijeloteksta-uvlaka2">
    <w:name w:val="Body Text Indent 2"/>
    <w:basedOn w:val="Normal"/>
    <w:link w:val="Tijeloteksta-uvlaka2Char"/>
    <w:pPr>
      <w:tabs>
        <w:tab w:val="num" w:pos="567"/>
        <w:tab w:val="num" w:pos="2160"/>
      </w:tabs>
      <w:spacing w:after="240"/>
      <w:ind w:left="567" w:hanging="567"/>
      <w:jc w:val="both"/>
    </w:pPr>
    <w:rPr>
      <w:sz w:val="24"/>
      <w:u w:val="single"/>
    </w:rPr>
  </w:style>
  <w:style w:type="paragraph" w:styleId="Tijeloteksta-uvlaka3">
    <w:name w:val="Body Text Indent 3"/>
    <w:basedOn w:val="Normal"/>
    <w:link w:val="Tijeloteksta-uvlaka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Zaglavlje">
    <w:name w:val="header"/>
    <w:basedOn w:val="Normal"/>
    <w:link w:val="ZaglavljeChar"/>
    <w:pPr>
      <w:tabs>
        <w:tab w:val="center" w:pos="4320"/>
        <w:tab w:val="right" w:pos="8640"/>
      </w:tabs>
    </w:pPr>
  </w:style>
  <w:style w:type="paragraph" w:styleId="Podnoje">
    <w:name w:val="footer"/>
    <w:basedOn w:val="Normal"/>
    <w:link w:val="PodnojeChar"/>
    <w:pPr>
      <w:tabs>
        <w:tab w:val="center" w:pos="4320"/>
        <w:tab w:val="right" w:pos="8640"/>
      </w:tabs>
    </w:pPr>
  </w:style>
  <w:style w:type="character" w:styleId="Brojstranice">
    <w:name w:val="page number"/>
    <w:basedOn w:val="Zadanifontodlomka"/>
  </w:style>
  <w:style w:type="paragraph" w:styleId="Tijeloteksta3">
    <w:name w:val="Body Text 3"/>
    <w:basedOn w:val="Normal"/>
    <w:link w:val="Tij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link w:val="TekstfusnoteChar"/>
    <w:semiHidden/>
    <w:rPr>
      <w:lang w:val="fr-FR"/>
    </w:rPr>
  </w:style>
  <w:style w:type="character" w:styleId="Referencafusnote">
    <w:name w:val="footnote reference"/>
    <w:semiHidden/>
    <w:rPr>
      <w:vertAlign w:val="superscript"/>
    </w:rPr>
  </w:style>
  <w:style w:type="paragraph" w:styleId="Kartadokumenta">
    <w:name w:val="Document Map"/>
    <w:basedOn w:val="Normal"/>
    <w:link w:val="Kart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47783A"/>
    <w:pPr>
      <w:numPr>
        <w:numId w:val="1"/>
      </w:numPr>
      <w:tabs>
        <w:tab w:val="right" w:pos="567"/>
      </w:tabs>
    </w:pPr>
    <w:rPr>
      <w:rFonts w:ascii="Times New Roman" w:hAnsi="Times New Roman"/>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uenotijelotekstaChar">
    <w:name w:val="Uvučeno tijelo teksta Char"/>
    <w:link w:val="Uvuenotijeloteksta"/>
    <w:semiHidden/>
    <w:locked/>
    <w:rsid w:val="0047783A"/>
    <w:rPr>
      <w:snapToGrid w:val="0"/>
      <w:sz w:val="24"/>
      <w:lang w:val="sv-SE" w:eastAsia="en-US" w:bidi="ar-SA"/>
    </w:rPr>
  </w:style>
  <w:style w:type="character" w:customStyle="1" w:styleId="TijelotekstaChar">
    <w:name w:val="Tijelo teksta Char"/>
    <w:link w:val="Tijeloteksta"/>
    <w:semiHidden/>
    <w:locked/>
    <w:rsid w:val="0047783A"/>
    <w:rPr>
      <w:rFonts w:ascii="Arial" w:hAnsi="Arial"/>
      <w:snapToGrid w:val="0"/>
      <w:lang w:val="sv-SE" w:eastAsia="en-US" w:bidi="ar-SA"/>
    </w:rPr>
  </w:style>
  <w:style w:type="character" w:customStyle="1" w:styleId="Tijeloteksta-uvlaka2Char">
    <w:name w:val="Tijelo teksta - uvlaka 2 Char"/>
    <w:link w:val="Tijeloteksta-uvlaka2"/>
    <w:semiHidden/>
    <w:locked/>
    <w:rsid w:val="0047783A"/>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locked/>
    <w:rsid w:val="0047783A"/>
    <w:rPr>
      <w:rFonts w:ascii="Arial" w:hAnsi="Arial"/>
      <w:snapToGrid w:val="0"/>
      <w:sz w:val="24"/>
      <w:lang w:val="sv-SE" w:eastAsia="en-US" w:bidi="ar-SA"/>
    </w:rPr>
  </w:style>
  <w:style w:type="character" w:customStyle="1" w:styleId="ZaglavljeChar">
    <w:name w:val="Zaglavlje Char"/>
    <w:link w:val="Zaglavlje"/>
    <w:semiHidden/>
    <w:locked/>
    <w:rsid w:val="0047783A"/>
    <w:rPr>
      <w:rFonts w:ascii="Arial" w:hAnsi="Arial"/>
      <w:snapToGrid w:val="0"/>
      <w:lang w:val="sv-SE" w:eastAsia="en-US" w:bidi="ar-SA"/>
    </w:rPr>
  </w:style>
  <w:style w:type="character" w:customStyle="1" w:styleId="PodnojeChar">
    <w:name w:val="Podnožje Char"/>
    <w:link w:val="Podnoje"/>
    <w:semiHidden/>
    <w:locked/>
    <w:rsid w:val="0047783A"/>
    <w:rPr>
      <w:rFonts w:ascii="Arial" w:hAnsi="Arial"/>
      <w:snapToGrid w:val="0"/>
      <w:lang w:val="sv-SE" w:eastAsia="en-US" w:bidi="ar-SA"/>
    </w:rPr>
  </w:style>
  <w:style w:type="character" w:customStyle="1" w:styleId="Tijeloteksta3Char">
    <w:name w:val="Tijelo teksta 3 Char"/>
    <w:link w:val="Tijeloteksta3"/>
    <w:semiHidden/>
    <w:locked/>
    <w:rsid w:val="0047783A"/>
    <w:rPr>
      <w:rFonts w:ascii="Arial" w:hAnsi="Arial"/>
      <w:b/>
      <w:snapToGrid w:val="0"/>
      <w:sz w:val="24"/>
      <w:lang w:val="en-GB" w:eastAsia="en-US" w:bidi="ar-SA"/>
    </w:rPr>
  </w:style>
  <w:style w:type="character" w:customStyle="1" w:styleId="TekstfusnoteChar">
    <w:name w:val="Tekst fusnote Char"/>
    <w:link w:val="Tekstfusnote"/>
    <w:semiHidden/>
    <w:locked/>
    <w:rsid w:val="0047783A"/>
    <w:rPr>
      <w:rFonts w:ascii="Arial" w:hAnsi="Arial"/>
      <w:snapToGrid w:val="0"/>
      <w:lang w:val="fr-FR" w:eastAsia="en-US" w:bidi="ar-SA"/>
    </w:rPr>
  </w:style>
  <w:style w:type="character" w:customStyle="1" w:styleId="KartadokumentaChar">
    <w:name w:val="Karta dokumenta Char"/>
    <w:link w:val="Kartadokumenta"/>
    <w:semiHidden/>
    <w:locked/>
    <w:rsid w:val="0047783A"/>
    <w:rPr>
      <w:rFonts w:ascii="Arial" w:hAnsi="Arial"/>
      <w:snapToGrid w:val="0"/>
      <w:sz w:val="24"/>
      <w:lang w:val="fr-FR" w:eastAsia="en-US" w:bidi="ar-SA"/>
    </w:rPr>
  </w:style>
  <w:style w:type="character" w:customStyle="1" w:styleId="Tijeloteksta2Char">
    <w:name w:val="Tijelo teksta 2 Char"/>
    <w:link w:val="Tij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krajnjebiljeke">
    <w:name w:val="endnote reference"/>
    <w:semiHidden/>
    <w:rsid w:val="0047783A"/>
    <w:rPr>
      <w:vertAlign w:val="superscript"/>
    </w:rPr>
  </w:style>
  <w:style w:type="paragraph" w:styleId="Tekstkrajnjebiljek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semiHidden/>
    <w:rsid w:val="00EE23B1"/>
    <w:rPr>
      <w:sz w:val="16"/>
      <w:szCs w:val="16"/>
    </w:rPr>
  </w:style>
  <w:style w:type="paragraph" w:styleId="Tekstkomentara">
    <w:name w:val="annotation text"/>
    <w:basedOn w:val="Normal"/>
    <w:semiHidden/>
    <w:rsid w:val="00EE23B1"/>
  </w:style>
  <w:style w:type="paragraph" w:styleId="Predmetkomentara">
    <w:name w:val="annotation subject"/>
    <w:basedOn w:val="Tekstkomentara"/>
    <w:next w:val="Tekstkomentara"/>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258BA-30E0-46F9-97AD-38F0AFE6B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3152</Words>
  <Characters>17971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21081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2012-09-24T09:39:00Z</cp:lastPrinted>
  <dcterms:created xsi:type="dcterms:W3CDTF">2025-12-03T06:49:00Z</dcterms:created>
  <dcterms:modified xsi:type="dcterms:W3CDTF">2025-12-03T10:19:00Z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